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13657" w14:textId="59A8A40B" w:rsidR="00E72B07" w:rsidRDefault="00C86C11">
      <w:pPr>
        <w:pStyle w:val="berschrift21"/>
        <w:numPr>
          <w:ilvl w:val="1"/>
          <w:numId w:val="2"/>
        </w:numPr>
        <w:rPr>
          <w:rFonts w:hint="eastAsia"/>
        </w:rPr>
      </w:pPr>
      <w:r>
        <w:rPr>
          <w:rFonts w:ascii="Arial" w:hAnsi="Arial"/>
        </w:rPr>
        <w:t xml:space="preserve">Blind Power am </w:t>
      </w:r>
      <w:proofErr w:type="spellStart"/>
      <w:r>
        <w:rPr>
          <w:rFonts w:ascii="Arial" w:hAnsi="Arial"/>
        </w:rPr>
        <w:t>Rendez-</w:t>
      </w:r>
      <w:r w:rsidR="00AE4A40">
        <w:rPr>
          <w:rFonts w:ascii="Arial" w:hAnsi="Arial"/>
        </w:rPr>
        <w:t>V</w:t>
      </w:r>
      <w:r>
        <w:rPr>
          <w:rFonts w:ascii="Arial" w:hAnsi="Arial"/>
        </w:rPr>
        <w:t>ous</w:t>
      </w:r>
      <w:proofErr w:type="spellEnd"/>
      <w:r>
        <w:rPr>
          <w:rFonts w:ascii="Arial" w:hAnsi="Arial"/>
        </w:rPr>
        <w:t xml:space="preserve"> Bundesplatz</w:t>
      </w:r>
      <w:r w:rsidR="00AE4A40">
        <w:rPr>
          <w:rFonts w:ascii="Arial" w:hAnsi="Arial"/>
        </w:rPr>
        <w:t xml:space="preserve"> 2019</w:t>
      </w:r>
      <w:bookmarkStart w:id="0" w:name="_GoBack"/>
      <w:bookmarkEnd w:id="0"/>
      <w:r>
        <w:rPr>
          <w:rFonts w:ascii="Arial" w:hAnsi="Arial"/>
        </w:rPr>
        <w:t>: Das Lichtspektakel ist erneut für blinde Menschen zugänglich!</w:t>
      </w:r>
    </w:p>
    <w:p w14:paraId="4F6EA1BD" w14:textId="1C1E8879" w:rsidR="00E72B07" w:rsidRDefault="00C86C11">
      <w:r>
        <w:rPr>
          <w:rFonts w:ascii="Arial" w:hAnsi="Arial"/>
        </w:rPr>
        <w:t>Nach der erfolgreichen Premiere im vergangenen Jahr, macht Blind Power erneut das Lichtspektakel "Rendez-</w:t>
      </w:r>
      <w:r w:rsidR="00E65F5E">
        <w:rPr>
          <w:rFonts w:ascii="Arial" w:hAnsi="Arial"/>
        </w:rPr>
        <w:t>v</w:t>
      </w:r>
      <w:r>
        <w:rPr>
          <w:rFonts w:ascii="Arial" w:hAnsi="Arial"/>
        </w:rPr>
        <w:t xml:space="preserve">ous Bundesplatz" für blinde Menschen zugänglich. "First Step", der diesjährige Film, läuft vom 19. Oktober bis zum 23. November allabendlich auf dem Berner Bundesplatz. Mit Hilfe der </w:t>
      </w:r>
      <w:hyperlink r:id="rId9">
        <w:r>
          <w:rPr>
            <w:rStyle w:val="Internetverknpfung"/>
            <w:rFonts w:ascii="Arial" w:hAnsi="Arial"/>
          </w:rPr>
          <w:t>«Greta» App</w:t>
        </w:r>
      </w:hyperlink>
      <w:r>
        <w:rPr>
          <w:rFonts w:ascii="Arial" w:hAnsi="Arial"/>
        </w:rPr>
        <w:t>, können sich blinde und sehbehinderte BesucherInnen die Bildbeschreibung anhören. Benötigt w</w:t>
      </w:r>
      <w:r w:rsidR="00E65F5E">
        <w:rPr>
          <w:rFonts w:ascii="Arial" w:hAnsi="Arial"/>
        </w:rPr>
        <w:t>erden</w:t>
      </w:r>
      <w:r>
        <w:rPr>
          <w:rFonts w:ascii="Arial" w:hAnsi="Arial"/>
        </w:rPr>
        <w:t xml:space="preserve"> lediglich ein aktuelles Smartphone, ein Kopfhörer und die App.</w:t>
      </w:r>
    </w:p>
    <w:p w14:paraId="623FAC7F" w14:textId="77777777" w:rsidR="00E72B07" w:rsidRDefault="00E72B07">
      <w:pPr>
        <w:rPr>
          <w:rFonts w:ascii="Arial" w:hAnsi="Arial"/>
        </w:rPr>
      </w:pPr>
    </w:p>
    <w:p w14:paraId="3FC96000" w14:textId="77777777" w:rsidR="00E72B07" w:rsidRDefault="00C86C11">
      <w:r>
        <w:rPr>
          <w:rFonts w:ascii="Arial" w:hAnsi="Arial"/>
        </w:rPr>
        <w:t xml:space="preserve">Die Audiodeskription wurde von </w:t>
      </w:r>
      <w:hyperlink r:id="rId10">
        <w:r>
          <w:rPr>
            <w:rStyle w:val="Internetverknpfung"/>
            <w:rFonts w:ascii="Arial" w:hAnsi="Arial"/>
          </w:rPr>
          <w:t xml:space="preserve">Blind Power </w:t>
        </w:r>
      </w:hyperlink>
      <w:r>
        <w:rPr>
          <w:rFonts w:ascii="Arial" w:hAnsi="Arial"/>
        </w:rPr>
        <w:t xml:space="preserve">mit freundlicher Unterstützung des </w:t>
      </w:r>
      <w:hyperlink r:id="rId11">
        <w:r>
          <w:rPr>
            <w:rStyle w:val="Internetverknpfung"/>
            <w:rFonts w:ascii="Arial" w:hAnsi="Arial"/>
          </w:rPr>
          <w:t>Schweizerischen Blinden- und Sehbehindertenverbandes</w:t>
        </w:r>
      </w:hyperlink>
      <w:r>
        <w:rPr>
          <w:rFonts w:ascii="Arial" w:hAnsi="Arial"/>
        </w:rPr>
        <w:t xml:space="preserve">, des </w:t>
      </w:r>
      <w:hyperlink r:id="rId12">
        <w:r>
          <w:rPr>
            <w:rStyle w:val="Internetverknpfung"/>
            <w:rFonts w:ascii="Arial" w:hAnsi="Arial"/>
          </w:rPr>
          <w:t xml:space="preserve">Schweizerischen Blindenbundes sowie </w:t>
        </w:r>
      </w:hyperlink>
      <w:r>
        <w:rPr>
          <w:rFonts w:ascii="Arial" w:hAnsi="Arial"/>
        </w:rPr>
        <w:t xml:space="preserve">der </w:t>
      </w:r>
      <w:hyperlink r:id="rId13">
        <w:r>
          <w:rPr>
            <w:rStyle w:val="Internetverknpfung"/>
            <w:rFonts w:ascii="Arial" w:hAnsi="Arial"/>
          </w:rPr>
          <w:t>Organisation SZBLIND</w:t>
        </w:r>
      </w:hyperlink>
      <w:r>
        <w:rPr>
          <w:rStyle w:val="Internetverknpfung"/>
          <w:rFonts w:ascii="Arial" w:hAnsi="Arial"/>
        </w:rPr>
        <w:t xml:space="preserve"> </w:t>
      </w:r>
      <w:r>
        <w:rPr>
          <w:rFonts w:ascii="Arial" w:hAnsi="Arial"/>
        </w:rPr>
        <w:t>erstellt.</w:t>
      </w:r>
    </w:p>
    <w:p w14:paraId="2B74AE00" w14:textId="77777777" w:rsidR="00E72B07" w:rsidRDefault="00E72B07">
      <w:pPr>
        <w:rPr>
          <w:rFonts w:ascii="Arial" w:hAnsi="Arial"/>
        </w:rPr>
      </w:pPr>
    </w:p>
    <w:p w14:paraId="36441336" w14:textId="212CC788" w:rsidR="00E72B07" w:rsidRDefault="00C86C11">
      <w:pPr>
        <w:pStyle w:val="berschrift31"/>
        <w:numPr>
          <w:ilvl w:val="2"/>
          <w:numId w:val="2"/>
        </w:numPr>
        <w:rPr>
          <w:rFonts w:ascii="Arial" w:hAnsi="Arial"/>
        </w:rPr>
      </w:pPr>
      <w:r>
        <w:rPr>
          <w:rFonts w:ascii="Arial" w:hAnsi="Arial"/>
        </w:rPr>
        <w:t>Und so kommen Sie zur Audiodeskription von Rendez-</w:t>
      </w:r>
      <w:r w:rsidR="00E65F5E">
        <w:rPr>
          <w:rFonts w:ascii="Arial" w:hAnsi="Arial"/>
        </w:rPr>
        <w:t>v</w:t>
      </w:r>
      <w:r>
        <w:rPr>
          <w:rFonts w:ascii="Arial" w:hAnsi="Arial"/>
        </w:rPr>
        <w:t>ous Bundesplatz:</w:t>
      </w:r>
    </w:p>
    <w:p w14:paraId="6CA1D6F5" w14:textId="77777777" w:rsidR="00E72B07" w:rsidRDefault="00E72B07">
      <w:pPr>
        <w:rPr>
          <w:rFonts w:ascii="Arial" w:hAnsi="Arial"/>
        </w:rPr>
      </w:pPr>
    </w:p>
    <w:p w14:paraId="17C054C4" w14:textId="77777777" w:rsidR="00E72B07" w:rsidRDefault="00C86C11">
      <w:pPr>
        <w:ind w:left="720"/>
        <w:rPr>
          <w:b/>
          <w:bCs/>
        </w:rPr>
      </w:pPr>
      <w:r>
        <w:rPr>
          <w:rFonts w:ascii="Arial" w:hAnsi="Arial"/>
          <w:b/>
          <w:bCs/>
        </w:rPr>
        <w:t>Vor dem Filmbesuch:</w:t>
      </w:r>
    </w:p>
    <w:p w14:paraId="48809C13" w14:textId="39C3FB57" w:rsidR="00E72B07" w:rsidRDefault="00C86C11">
      <w:pPr>
        <w:numPr>
          <w:ilvl w:val="0"/>
          <w:numId w:val="3"/>
        </w:numPr>
      </w:pPr>
      <w:r>
        <w:rPr>
          <w:rFonts w:ascii="Arial" w:hAnsi="Arial"/>
        </w:rPr>
        <w:t>Falls noch  nicht geschehen, laden Sie sich die «Greta» App auf Ihr Smartphone</w:t>
      </w:r>
      <w:r w:rsidR="004F4814">
        <w:rPr>
          <w:rFonts w:ascii="Arial" w:hAnsi="Arial"/>
        </w:rPr>
        <w:t xml:space="preserve"> runter</w:t>
      </w:r>
      <w:r>
        <w:rPr>
          <w:rFonts w:ascii="Arial" w:hAnsi="Arial"/>
        </w:rPr>
        <w:t xml:space="preserve">: Sie finden sie im </w:t>
      </w:r>
      <w:hyperlink r:id="rId14">
        <w:r>
          <w:rPr>
            <w:rStyle w:val="Internetverknpfung"/>
            <w:rFonts w:ascii="Arial" w:hAnsi="Arial"/>
          </w:rPr>
          <w:t xml:space="preserve">IOS App-Store </w:t>
        </w:r>
      </w:hyperlink>
      <w:r>
        <w:rPr>
          <w:rFonts w:ascii="Arial" w:hAnsi="Arial"/>
        </w:rPr>
        <w:t xml:space="preserve">und bei </w:t>
      </w:r>
      <w:hyperlink r:id="rId15">
        <w:r>
          <w:rPr>
            <w:rStyle w:val="Internetverknpfung"/>
            <w:rFonts w:ascii="Arial" w:hAnsi="Arial"/>
          </w:rPr>
          <w:t>Google Play</w:t>
        </w:r>
      </w:hyperlink>
      <w:r>
        <w:rPr>
          <w:rFonts w:ascii="Arial" w:hAnsi="Arial"/>
        </w:rPr>
        <w:t>.</w:t>
      </w:r>
    </w:p>
    <w:p w14:paraId="08F05993" w14:textId="77777777" w:rsidR="00E72B07" w:rsidRDefault="00C86C11">
      <w:pPr>
        <w:numPr>
          <w:ilvl w:val="0"/>
          <w:numId w:val="3"/>
        </w:numPr>
        <w:rPr>
          <w:rFonts w:ascii="Arial" w:hAnsi="Arial"/>
        </w:rPr>
      </w:pPr>
      <w:r>
        <w:rPr>
          <w:rFonts w:ascii="Arial" w:hAnsi="Arial"/>
        </w:rPr>
        <w:t>Öffnen Sie die App, loggen Sie sich ein oder legen Sie Ihr Benutzerkonto an.</w:t>
      </w:r>
    </w:p>
    <w:p w14:paraId="07A9199F" w14:textId="77777777" w:rsidR="00E72B07" w:rsidRDefault="00C86C11">
      <w:pPr>
        <w:numPr>
          <w:ilvl w:val="0"/>
          <w:numId w:val="3"/>
        </w:numPr>
        <w:rPr>
          <w:rFonts w:ascii="Arial" w:hAnsi="Arial"/>
        </w:rPr>
      </w:pPr>
      <w:r>
        <w:rPr>
          <w:rFonts w:ascii="Arial" w:hAnsi="Arial"/>
        </w:rPr>
        <w:t>Wenn Sie nach Zugriffsberechtigungen gefragt werden, stellen Sie sicher, dass «Greta» auf Ihr Mikrofon zugreifen kann.</w:t>
      </w:r>
    </w:p>
    <w:p w14:paraId="7D48AB98" w14:textId="7424286D" w:rsidR="00E72B07" w:rsidRDefault="00C86C11">
      <w:pPr>
        <w:numPr>
          <w:ilvl w:val="0"/>
          <w:numId w:val="3"/>
        </w:numPr>
      </w:pPr>
      <w:r>
        <w:rPr>
          <w:rFonts w:ascii="Arial" w:hAnsi="Arial"/>
        </w:rPr>
        <w:t>Im Bereich «Filmauswahl» suchen Sie nun den Eintrag «Rendez-</w:t>
      </w:r>
      <w:r w:rsidR="00E65F5E">
        <w:rPr>
          <w:rFonts w:ascii="Arial" w:hAnsi="Arial"/>
        </w:rPr>
        <w:t>v</w:t>
      </w:r>
      <w:r>
        <w:rPr>
          <w:rFonts w:ascii="Arial" w:hAnsi="Arial"/>
        </w:rPr>
        <w:t>ous Bundesplatz 2019: First Step – Deutsch». (Alternativ wird Ihnen auch die französische Audiodeskription angeboten).</w:t>
      </w:r>
    </w:p>
    <w:p w14:paraId="67EBE751" w14:textId="77777777" w:rsidR="00E72B07" w:rsidRDefault="00C86C11">
      <w:pPr>
        <w:numPr>
          <w:ilvl w:val="0"/>
          <w:numId w:val="3"/>
        </w:numPr>
        <w:rPr>
          <w:rFonts w:ascii="Arial" w:hAnsi="Arial"/>
        </w:rPr>
      </w:pPr>
      <w:r>
        <w:rPr>
          <w:rFonts w:ascii="Arial" w:hAnsi="Arial"/>
        </w:rPr>
        <w:t>Aktivieren Sie den «Download» Button neben dem Filmtitel.</w:t>
      </w:r>
    </w:p>
    <w:p w14:paraId="60160D6D" w14:textId="77777777" w:rsidR="00E72B07" w:rsidRDefault="00C86C11">
      <w:pPr>
        <w:numPr>
          <w:ilvl w:val="0"/>
          <w:numId w:val="3"/>
        </w:numPr>
      </w:pPr>
      <w:r>
        <w:rPr>
          <w:rFonts w:ascii="Arial" w:hAnsi="Arial"/>
        </w:rPr>
        <w:t>Die Audiodeskription wird auf Ihr Gerät geladen. Warten Sie, bis der Download beendet ist.</w:t>
      </w:r>
    </w:p>
    <w:p w14:paraId="490E0A3B" w14:textId="77777777" w:rsidR="00E72B07" w:rsidRDefault="00C86C11">
      <w:pPr>
        <w:numPr>
          <w:ilvl w:val="0"/>
          <w:numId w:val="3"/>
        </w:numPr>
      </w:pPr>
      <w:r>
        <w:rPr>
          <w:rFonts w:ascii="Arial" w:hAnsi="Arial"/>
        </w:rPr>
        <w:t>Stellen Sie sicher, dass Sie vor Ihrem Ausflug auf den Bundesplatz Ihr Handy geladen und Ihre Kopfhörer eingepackt haben.</w:t>
      </w:r>
    </w:p>
    <w:p w14:paraId="3AAB4809" w14:textId="77777777" w:rsidR="00E72B07" w:rsidRDefault="00E72B07">
      <w:pPr>
        <w:rPr>
          <w:rFonts w:ascii="Arial" w:hAnsi="Arial"/>
        </w:rPr>
      </w:pPr>
    </w:p>
    <w:p w14:paraId="57F74980" w14:textId="77777777" w:rsidR="00E72B07" w:rsidRDefault="00C86C11">
      <w:pPr>
        <w:rPr>
          <w:rFonts w:ascii="Arial" w:hAnsi="Arial"/>
        </w:rPr>
      </w:pPr>
      <w:r>
        <w:rPr>
          <w:rFonts w:ascii="Arial" w:hAnsi="Arial"/>
          <w:b/>
          <w:bCs/>
        </w:rPr>
        <w:t>Auf dem Bundesplatz:</w:t>
      </w:r>
    </w:p>
    <w:p w14:paraId="44CB913C" w14:textId="77777777" w:rsidR="00E72B07" w:rsidRDefault="00C86C11">
      <w:pPr>
        <w:numPr>
          <w:ilvl w:val="0"/>
          <w:numId w:val="4"/>
        </w:numPr>
        <w:rPr>
          <w:rFonts w:ascii="Arial" w:hAnsi="Arial"/>
        </w:rPr>
      </w:pPr>
      <w:r>
        <w:rPr>
          <w:rFonts w:ascii="Arial" w:hAnsi="Arial"/>
        </w:rPr>
        <w:t>Bevor der Film beginnt, schliessen Sie Ihre Kopfhörer an und öffnen Sie wieder die «Greta» App.</w:t>
      </w:r>
    </w:p>
    <w:p w14:paraId="508F8D8D" w14:textId="05E1BB50" w:rsidR="00E72B07" w:rsidRDefault="00C86C11">
      <w:pPr>
        <w:numPr>
          <w:ilvl w:val="0"/>
          <w:numId w:val="4"/>
        </w:numPr>
        <w:rPr>
          <w:rFonts w:ascii="Arial" w:hAnsi="Arial"/>
        </w:rPr>
      </w:pPr>
      <w:r>
        <w:rPr>
          <w:rFonts w:ascii="Arial" w:hAnsi="Arial"/>
        </w:rPr>
        <w:t>Aktivieren Sie das Register «Meine Filme»; hier erscheint die Audiodeskription «Rendez-</w:t>
      </w:r>
      <w:r w:rsidR="00E65F5E">
        <w:rPr>
          <w:rFonts w:ascii="Arial" w:hAnsi="Arial"/>
        </w:rPr>
        <w:t>v</w:t>
      </w:r>
      <w:r>
        <w:rPr>
          <w:rFonts w:ascii="Arial" w:hAnsi="Arial"/>
        </w:rPr>
        <w:t>ous Bundesplatz», die Sie vor dem Filmbesuch heruntergeladen haben.</w:t>
      </w:r>
    </w:p>
    <w:p w14:paraId="2E364380" w14:textId="77777777" w:rsidR="00E72B07" w:rsidRDefault="00C86C11">
      <w:pPr>
        <w:numPr>
          <w:ilvl w:val="0"/>
          <w:numId w:val="4"/>
        </w:numPr>
      </w:pPr>
      <w:r>
        <w:rPr>
          <w:rFonts w:ascii="Arial" w:hAnsi="Arial"/>
        </w:rPr>
        <w:t>Sobald das Lichtspektakel losgeht, tippen Sie in der App auf den Button «Abspielen»</w:t>
      </w:r>
    </w:p>
    <w:p w14:paraId="72C840D7" w14:textId="77777777" w:rsidR="00E72B07" w:rsidRDefault="00C86C11">
      <w:pPr>
        <w:numPr>
          <w:ilvl w:val="0"/>
          <w:numId w:val="4"/>
        </w:numPr>
      </w:pPr>
      <w:r>
        <w:rPr>
          <w:rFonts w:ascii="Arial" w:hAnsi="Arial"/>
        </w:rPr>
        <w:t>In Ihrem Kopfhörer hören Sie nun ein pulsierendes Geräusch. Es signalisiert, dass «Greta» versucht, die Audiodeskription mit dem Film zu synchronisieren.</w:t>
      </w:r>
    </w:p>
    <w:p w14:paraId="076C72EB" w14:textId="3F808DA6" w:rsidR="00E72B07" w:rsidRDefault="00C86C11">
      <w:pPr>
        <w:numPr>
          <w:ilvl w:val="0"/>
          <w:numId w:val="4"/>
        </w:numPr>
        <w:rPr>
          <w:rFonts w:ascii="Arial" w:hAnsi="Arial"/>
        </w:rPr>
      </w:pPr>
      <w:r>
        <w:rPr>
          <w:rFonts w:ascii="Arial" w:hAnsi="Arial"/>
        </w:rPr>
        <w:lastRenderedPageBreak/>
        <w:t>Stellen Sie sicher, dass das Mikrofon Ihres Smartphones oder Ihrer Kopfhörer nicht verdeckt ist (also den Filmton gut hören kann).</w:t>
      </w:r>
      <w:r w:rsidR="00234FDB">
        <w:rPr>
          <w:rFonts w:ascii="Arial" w:hAnsi="Arial"/>
        </w:rPr>
        <w:t xml:space="preserve"> Stellen Sie sich möglichst auf die Platz-Mitte. Der Empfang ist dort gem. unserer Erfahrungen am besten.</w:t>
      </w:r>
    </w:p>
    <w:p w14:paraId="668149C1" w14:textId="77777777" w:rsidR="00E72B07" w:rsidRDefault="00C86C11">
      <w:pPr>
        <w:numPr>
          <w:ilvl w:val="0"/>
          <w:numId w:val="4"/>
        </w:numPr>
      </w:pPr>
      <w:r>
        <w:rPr>
          <w:rFonts w:ascii="Arial" w:hAnsi="Arial"/>
        </w:rPr>
        <w:t>Sobald die Film-Musik läuft und «Greta» die Synchronisation gelingt, hören Sie die Bildbeschreibung über Kopfhörer.</w:t>
      </w:r>
    </w:p>
    <w:p w14:paraId="08F76DA6" w14:textId="77777777" w:rsidR="00E72B07" w:rsidRDefault="00E72B07">
      <w:pPr>
        <w:rPr>
          <w:rFonts w:ascii="Arial" w:hAnsi="Arial"/>
        </w:rPr>
      </w:pPr>
    </w:p>
    <w:p w14:paraId="17362870" w14:textId="77777777" w:rsidR="00E72B07" w:rsidRDefault="00C86C11">
      <w:pPr>
        <w:rPr>
          <w:rFonts w:ascii="Arial" w:hAnsi="Arial"/>
        </w:rPr>
      </w:pPr>
      <w:r>
        <w:rPr>
          <w:rFonts w:ascii="Arial" w:hAnsi="Arial"/>
        </w:rPr>
        <w:t>Hinweis: Bevor der Film auf dem Bundesplatz startet, läuft eine akustische Ansage, die das Publikum willkommen heisst und auf die Sponsoren aufmerksam macht. Wir empfehlen, während dieser Ansage in der App den Button zum Abspielen anzutippen.</w:t>
      </w:r>
    </w:p>
    <w:p w14:paraId="13BA0DD5" w14:textId="77777777" w:rsidR="00E72B07" w:rsidRDefault="00E72B07">
      <w:pPr>
        <w:rPr>
          <w:rFonts w:ascii="Arial" w:hAnsi="Arial"/>
        </w:rPr>
      </w:pPr>
    </w:p>
    <w:p w14:paraId="63B1603F" w14:textId="77777777" w:rsidR="00E72B07" w:rsidRDefault="00C86C11">
      <w:pPr>
        <w:pStyle w:val="berschrift31"/>
        <w:numPr>
          <w:ilvl w:val="2"/>
          <w:numId w:val="2"/>
        </w:numPr>
        <w:rPr>
          <w:rFonts w:hint="eastAsia"/>
        </w:rPr>
      </w:pPr>
      <w:r>
        <w:rPr>
          <w:rFonts w:ascii="Arial" w:hAnsi="Arial"/>
        </w:rPr>
        <w:t>Das Blind Power Team auf dem Bundesplatz: Gemeinsam die Premiere erleben</w:t>
      </w:r>
    </w:p>
    <w:p w14:paraId="26C62FBF" w14:textId="36BD69F0" w:rsidR="00E72B07" w:rsidRDefault="00C86C11">
      <w:r>
        <w:rPr>
          <w:rFonts w:ascii="Arial" w:hAnsi="Arial"/>
        </w:rPr>
        <w:t xml:space="preserve">Die erste Vorstellung des Films «First Step» mit Audiodeskription findet am 19. Oktober um 19:0 Uhr auf dem Bundesplatz in Bern statt. Das </w:t>
      </w:r>
      <w:r w:rsidR="00E65F5E">
        <w:rPr>
          <w:rFonts w:ascii="Arial" w:hAnsi="Arial"/>
        </w:rPr>
        <w:t>B</w:t>
      </w:r>
      <w:r>
        <w:rPr>
          <w:rFonts w:ascii="Arial" w:hAnsi="Arial"/>
        </w:rPr>
        <w:t>lind Power Projektteam wird bei dieser Vorstellung vor Ort sein und würde sich freuen, Sie kennenzulernen und Ihr Feedback persönlich entgegenzunehmen.</w:t>
      </w:r>
    </w:p>
    <w:p w14:paraId="1C228A94" w14:textId="77777777" w:rsidR="00E72B07" w:rsidRDefault="00C86C11">
      <w:r>
        <w:rPr>
          <w:rFonts w:ascii="Arial" w:hAnsi="Arial"/>
        </w:rPr>
        <w:t>Sind Sie dabei? Wünschen Sie allenfalls Begleitung ab Bahnhof Bern?</w:t>
      </w:r>
    </w:p>
    <w:p w14:paraId="742B2196" w14:textId="77777777" w:rsidR="00E72B07" w:rsidRDefault="00C86C11">
      <w:r>
        <w:rPr>
          <w:rFonts w:ascii="Arial" w:hAnsi="Arial"/>
        </w:rPr>
        <w:t>Melden Sie sich beim Projektleiter, René Jaun, unter der Nummer: 078 876 54 32.</w:t>
      </w:r>
    </w:p>
    <w:p w14:paraId="35B45ED2" w14:textId="77777777" w:rsidR="00E72B07" w:rsidRDefault="00E72B07">
      <w:pPr>
        <w:rPr>
          <w:rFonts w:ascii="Arial" w:hAnsi="Arial"/>
        </w:rPr>
      </w:pPr>
    </w:p>
    <w:p w14:paraId="63A66458" w14:textId="77777777" w:rsidR="00E72B07" w:rsidRDefault="00C86C11">
      <w:pPr>
        <w:pStyle w:val="berschrift31"/>
        <w:rPr>
          <w:rFonts w:hint="eastAsia"/>
        </w:rPr>
      </w:pPr>
      <w:r>
        <w:t>Dieses Jahr am Rendez-vous Bundesplatz: "FIRST STEP"</w:t>
      </w:r>
    </w:p>
    <w:p w14:paraId="01647DCE" w14:textId="77777777" w:rsidR="00E72B07" w:rsidRDefault="00C86C11">
      <w:pPr>
        <w:rPr>
          <w:rFonts w:ascii="Arial" w:hAnsi="Arial"/>
        </w:rPr>
      </w:pPr>
      <w:r>
        <w:rPr>
          <w:rFonts w:ascii="Arial" w:hAnsi="Arial"/>
        </w:rPr>
        <w:t>Vor fünfzig Jahren betrat Neil Armstrong einen Himmelskörper, auf dem noch nie ein Mensch gewesen war: Der Mann im Mond wurde Wirklichkeit. Am 19. Oktober 2019 schicken wir das Bundeshaus auf den Mond. Oder den Mond aufs Bundeshaus.</w:t>
      </w:r>
    </w:p>
    <w:p w14:paraId="073B08A7" w14:textId="77777777" w:rsidR="00E72B07" w:rsidRDefault="00C86C11">
      <w:pPr>
        <w:rPr>
          <w:rFonts w:ascii="Arial" w:hAnsi="Arial"/>
        </w:rPr>
      </w:pPr>
      <w:r>
        <w:rPr>
          <w:rFonts w:ascii="Arial" w:hAnsi="Arial"/>
        </w:rPr>
        <w:t>Zum neunten Mal wird Rendez-vous Bundesplatz dieses Jahr das schweizerische Parlamentsgebäude in andere Dimensionen entführen. Zur Feier eines Ereignisses, das am 20. beziehungsweise 21. Juli 1969 rund 600 Millionen Menschen vor ihre Bildschirme bannte. Sie sahen in einer Liveübertragung, wie der erste Mensch seinen Fuss auf den Mond setzte. Seinen linken übrigens.</w:t>
      </w:r>
    </w:p>
    <w:p w14:paraId="7EC7A6B6" w14:textId="77777777" w:rsidR="00E72B07" w:rsidRDefault="00C86C11">
      <w:pPr>
        <w:rPr>
          <w:rFonts w:ascii="Arial" w:hAnsi="Arial"/>
        </w:rPr>
      </w:pPr>
      <w:r>
        <w:rPr>
          <w:rFonts w:ascii="Arial" w:hAnsi="Arial"/>
        </w:rPr>
        <w:t>«First Step» ist eine Geschichte der ersten Schritte. Von den frühen Weltall-Visionen der Menschheit über die Vorbereitungen der Astronauten bis hin zur ersten Mondberührung durch den Menschen. Zusätzlich wird auf den Einsatz von Schweizer Technologien Bezug genommen, die massgeblich zum Erfolg der Apollo-Missionen beigetragen haben.</w:t>
      </w:r>
    </w:p>
    <w:p w14:paraId="4C539ABA" w14:textId="77777777" w:rsidR="00E72B07" w:rsidRDefault="00C86C11">
      <w:pPr>
        <w:rPr>
          <w:rFonts w:ascii="Arial" w:hAnsi="Arial"/>
        </w:rPr>
      </w:pPr>
      <w:r>
        <w:rPr>
          <w:rFonts w:ascii="Arial" w:hAnsi="Arial"/>
        </w:rPr>
        <w:t>Eng verbunden mit musikalischen Inspirationen begleiten wir die Astronauten auf dem Weg zum Mond, in die Schwerelosigkeit und in ihren Gedanken fernab der Erde.</w:t>
      </w:r>
    </w:p>
    <w:p w14:paraId="3E63A484" w14:textId="77777777" w:rsidR="00E72B07" w:rsidRDefault="00C86C11">
      <w:pPr>
        <w:rPr>
          <w:rFonts w:ascii="Arial" w:hAnsi="Arial"/>
        </w:rPr>
      </w:pPr>
      <w:r>
        <w:rPr>
          <w:rFonts w:ascii="Arial" w:hAnsi="Arial"/>
        </w:rPr>
        <w:t>Das "Rendez-vous Bundesplatz" ist eine Produktion von Starlight Events GmbH. Realisiert wird die Lichtshow in Zusammenarbeit mit dem Wiener Lichtkunstkollektiv Lichttapete.</w:t>
      </w:r>
    </w:p>
    <w:p w14:paraId="0FAB38B8" w14:textId="2E8E0FD3" w:rsidR="00E72B07" w:rsidRDefault="00C86C11">
      <w:pPr>
        <w:rPr>
          <w:rFonts w:ascii="Arial" w:hAnsi="Arial"/>
        </w:rPr>
      </w:pPr>
      <w:r>
        <w:rPr>
          <w:rFonts w:ascii="Arial" w:hAnsi="Arial"/>
        </w:rPr>
        <w:t>Filmvorführungen finden täglich vom 19. Oktober bis zum 23. November statt: AUSNAHME: 20. Oktober (am Wahlsonntag sind keine Vorführungen). Das Spektakel läuft jeweils um 19:00 Uhr und um 20:30 Uhr. An Freitagen und Samstagen Zusatzvorstellung um 21.30 Uhr.</w:t>
      </w:r>
    </w:p>
    <w:p w14:paraId="36AB9960" w14:textId="77777777" w:rsidR="00E72B07" w:rsidRDefault="00C86C11">
      <w:r>
        <w:rPr>
          <w:rFonts w:ascii="Arial" w:hAnsi="Arial"/>
        </w:rPr>
        <w:t xml:space="preserve">Weitere Informationen finden Sie auf </w:t>
      </w:r>
      <w:hyperlink>
        <w:r>
          <w:rPr>
            <w:rStyle w:val="Internetverknpfung"/>
            <w:rFonts w:ascii="Arial" w:hAnsi="Arial"/>
          </w:rPr>
          <w:t>www.rendezvousbundesplatz.ch/</w:t>
        </w:r>
      </w:hyperlink>
    </w:p>
    <w:p w14:paraId="7027C9FE" w14:textId="77777777" w:rsidR="00E72B07" w:rsidRDefault="00E72B07">
      <w:pPr>
        <w:rPr>
          <w:rFonts w:ascii="Arial" w:hAnsi="Arial"/>
        </w:rPr>
      </w:pPr>
    </w:p>
    <w:p w14:paraId="417D1879" w14:textId="77777777" w:rsidR="00E72B07" w:rsidRDefault="00E72B07">
      <w:pPr>
        <w:rPr>
          <w:rFonts w:ascii="Arial" w:hAnsi="Arial"/>
        </w:rPr>
      </w:pPr>
    </w:p>
    <w:p w14:paraId="7720B5E4" w14:textId="77777777" w:rsidR="00E72B07" w:rsidRDefault="00C86C11">
      <w:pPr>
        <w:pStyle w:val="berschrift31"/>
        <w:numPr>
          <w:ilvl w:val="2"/>
          <w:numId w:val="2"/>
        </w:numPr>
        <w:rPr>
          <w:rFonts w:hint="eastAsia"/>
        </w:rPr>
      </w:pPr>
      <w:r>
        <w:rPr>
          <w:rFonts w:ascii="Arial" w:hAnsi="Arial"/>
        </w:rPr>
        <w:t>Hinweise zum Film und zur Audiodeskription</w:t>
      </w:r>
    </w:p>
    <w:p w14:paraId="3CEEE729" w14:textId="77777777" w:rsidR="00E72B07" w:rsidRDefault="00C86C11">
      <w:r>
        <w:rPr>
          <w:rFonts w:ascii="Arial" w:hAnsi="Arial"/>
        </w:rPr>
        <w:t>In der Blind Power Audiodeskription werden Bilder, Handlungen, Personen und weitere visuell gezeigte Elemente beschrieben.</w:t>
      </w:r>
    </w:p>
    <w:p w14:paraId="3426E923" w14:textId="77777777" w:rsidR="00E72B07" w:rsidRDefault="00C86C11">
      <w:r>
        <w:rPr>
          <w:rFonts w:ascii="Arial" w:hAnsi="Arial"/>
        </w:rPr>
        <w:t>Der diesjährige Film enthält keine gesprochenen (resp. Verständlichen) Dialoge.</w:t>
      </w:r>
    </w:p>
    <w:p w14:paraId="53CAA401" w14:textId="77777777" w:rsidR="00E72B07" w:rsidRDefault="00E72B07">
      <w:pPr>
        <w:rPr>
          <w:rFonts w:ascii="Arial" w:hAnsi="Arial"/>
        </w:rPr>
      </w:pPr>
    </w:p>
    <w:p w14:paraId="20028E5C" w14:textId="77777777" w:rsidR="00E72B07" w:rsidRDefault="00C86C11">
      <w:pPr>
        <w:pStyle w:val="berschrift31"/>
        <w:numPr>
          <w:ilvl w:val="2"/>
          <w:numId w:val="2"/>
        </w:numPr>
        <w:rPr>
          <w:rFonts w:hint="eastAsia"/>
        </w:rPr>
      </w:pPr>
      <w:r>
        <w:rPr>
          <w:rFonts w:ascii="Arial" w:hAnsi="Arial"/>
        </w:rPr>
        <w:t>Für weitere Informationen und Ihr Feedback</w:t>
      </w:r>
    </w:p>
    <w:p w14:paraId="1D1C2AA7" w14:textId="343F2830" w:rsidR="00E72B07" w:rsidRPr="00E65F5E" w:rsidRDefault="00C86C11">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rPr>
          <w:szCs w:val="24"/>
        </w:rPr>
      </w:pPr>
      <w:r w:rsidRPr="00E65F5E">
        <w:rPr>
          <w:szCs w:val="24"/>
        </w:rPr>
        <w:t>Wir sind sehr</w:t>
      </w:r>
      <w:r w:rsidR="00E65F5E">
        <w:rPr>
          <w:szCs w:val="24"/>
        </w:rPr>
        <w:t xml:space="preserve"> daran</w:t>
      </w:r>
      <w:r w:rsidRPr="00E65F5E">
        <w:rPr>
          <w:szCs w:val="24"/>
        </w:rPr>
        <w:t xml:space="preserve"> interessiert, von Ihnen </w:t>
      </w:r>
      <w:r w:rsidR="00E65F5E">
        <w:rPr>
          <w:szCs w:val="24"/>
        </w:rPr>
        <w:t>eine Rückmeldung zu erhalten</w:t>
      </w:r>
      <w:r w:rsidRPr="00E65F5E">
        <w:rPr>
          <w:szCs w:val="24"/>
        </w:rPr>
        <w:t>. Wenden Sie sich für Feedback, bei Fragen oder Unklarheiten an uns:</w:t>
      </w:r>
    </w:p>
    <w:p w14:paraId="5C9D0A3B" w14:textId="77777777" w:rsidR="00E72B07" w:rsidRPr="00E65F5E" w:rsidRDefault="00C86C11">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rPr>
          <w:szCs w:val="24"/>
        </w:rPr>
      </w:pPr>
      <w:r w:rsidRPr="00E65F5E">
        <w:rPr>
          <w:szCs w:val="24"/>
        </w:rPr>
        <w:t xml:space="preserve">Margaretha Glauser, Co-Präsidentin Blind Power: 079 686 32 04; </w:t>
      </w:r>
      <w:hyperlink r:id="rId16">
        <w:r w:rsidRPr="00E65F5E">
          <w:rPr>
            <w:rStyle w:val="Internetverknpfung"/>
            <w:szCs w:val="24"/>
          </w:rPr>
          <w:t>margaretha.glauser@blindpower.ch</w:t>
        </w:r>
      </w:hyperlink>
    </w:p>
    <w:p w14:paraId="0F9E50CE" w14:textId="77777777" w:rsidR="00E72B07" w:rsidRPr="00E65F5E" w:rsidRDefault="00C86C11">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rPr>
          <w:szCs w:val="24"/>
        </w:rPr>
      </w:pPr>
      <w:r w:rsidRPr="00E65F5E">
        <w:rPr>
          <w:szCs w:val="24"/>
        </w:rPr>
        <w:t xml:space="preserve">René Jaun, Projektleiter: 078 876 54 32; </w:t>
      </w:r>
      <w:hyperlink r:id="rId17">
        <w:r w:rsidRPr="00E65F5E">
          <w:rPr>
            <w:rStyle w:val="Internetverknpfung"/>
            <w:szCs w:val="24"/>
          </w:rPr>
          <w:t>rene.jaun@blindpower.ch</w:t>
        </w:r>
      </w:hyperlink>
    </w:p>
    <w:p w14:paraId="478E9A5F" w14:textId="77777777" w:rsidR="00E72B07" w:rsidRDefault="00E72B0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rPr>
          <w:sz w:val="20"/>
        </w:rPr>
      </w:pPr>
    </w:p>
    <w:p w14:paraId="44C4F671" w14:textId="77777777" w:rsidR="00E72B07" w:rsidRDefault="00E72B0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pPr>
    </w:p>
    <w:sectPr w:rsidR="00E72B07">
      <w:headerReference w:type="even" r:id="rId18"/>
      <w:headerReference w:type="default" r:id="rId19"/>
      <w:footerReference w:type="even" r:id="rId20"/>
      <w:footerReference w:type="default" r:id="rId21"/>
      <w:headerReference w:type="first" r:id="rId22"/>
      <w:footerReference w:type="first" r:id="rId23"/>
      <w:pgSz w:w="11906" w:h="16838"/>
      <w:pgMar w:top="3062" w:right="794" w:bottom="1588" w:left="1134" w:header="709" w:footer="39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52D4F" w14:textId="77777777" w:rsidR="003C087F" w:rsidRDefault="003C087F">
      <w:r>
        <w:separator/>
      </w:r>
    </w:p>
  </w:endnote>
  <w:endnote w:type="continuationSeparator" w:id="0">
    <w:p w14:paraId="573D770A" w14:textId="77777777" w:rsidR="003C087F" w:rsidRDefault="003C0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1"/>
    <w:family w:val="auto"/>
    <w:pitch w:val="variable"/>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ヒラギノ角ゴ Pro W3">
    <w:panose1 w:val="020B03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4CCF8" w14:textId="77777777" w:rsidR="00E72B07" w:rsidRDefault="00C86C11">
    <w:pPr>
      <w:pStyle w:val="Fuzeile1"/>
      <w:tabs>
        <w:tab w:val="left" w:pos="272"/>
        <w:tab w:val="right" w:pos="9952"/>
      </w:tabs>
      <w:rPr>
        <w:b/>
      </w:rPr>
    </w:pPr>
    <w:r>
      <w:rPr>
        <w:b/>
      </w:rPr>
      <w:t>BLIND POWER</w:t>
    </w:r>
  </w:p>
  <w:p w14:paraId="4CA8337D" w14:textId="77777777" w:rsidR="00E72B07" w:rsidRDefault="00C86C11">
    <w:pPr>
      <w:pStyle w:val="Fuzeile1"/>
      <w:tabs>
        <w:tab w:val="left" w:pos="272"/>
        <w:tab w:val="right" w:pos="9952"/>
      </w:tabs>
    </w:pPr>
    <w:r>
      <w:t xml:space="preserve">3000 Bern | </w:t>
    </w:r>
    <w:hyperlink r:id="rId1">
      <w:r>
        <w:rPr>
          <w:rStyle w:val="Internetverknpfung"/>
        </w:rPr>
        <w:t>info@blindpower.ch</w:t>
      </w:r>
    </w:hyperlink>
    <w:r>
      <w:t xml:space="preserve"> | </w:t>
    </w:r>
    <w:hyperlink r:id="rId2">
      <w:r>
        <w:rPr>
          <w:rStyle w:val="Hyperlink1"/>
          <w:sz w:val="24"/>
        </w:rPr>
        <w:t>blindpower.ch</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484FC" w14:textId="77777777" w:rsidR="00E65F5E" w:rsidRDefault="00E65F5E" w:rsidP="00E65F5E">
    <w:pPr>
      <w:pStyle w:val="Fuzeile1"/>
      <w:tabs>
        <w:tab w:val="left" w:pos="272"/>
        <w:tab w:val="right" w:pos="9952"/>
      </w:tabs>
      <w:rPr>
        <w:b/>
      </w:rPr>
    </w:pPr>
    <w:r>
      <w:rPr>
        <w:b/>
      </w:rPr>
      <w:t>BLIND POWER</w:t>
    </w:r>
  </w:p>
  <w:p w14:paraId="753EB8CC" w14:textId="77777777" w:rsidR="00E65F5E" w:rsidRDefault="00E65F5E" w:rsidP="00E65F5E">
    <w:pPr>
      <w:pStyle w:val="Fuzeile1"/>
      <w:tabs>
        <w:tab w:val="left" w:pos="272"/>
        <w:tab w:val="right" w:pos="9952"/>
      </w:tabs>
    </w:pPr>
    <w:r>
      <w:t xml:space="preserve">3000 Bern | </w:t>
    </w:r>
    <w:hyperlink r:id="rId1" w:history="1">
      <w:r>
        <w:rPr>
          <w:rStyle w:val="Internetverknpfung"/>
        </w:rPr>
        <w:t>info@blindpower.ch</w:t>
      </w:r>
    </w:hyperlink>
    <w:r>
      <w:t xml:space="preserve"> | </w:t>
    </w:r>
    <w:hyperlink r:id="rId2" w:history="1">
      <w:r>
        <w:rPr>
          <w:rStyle w:val="Hyperlink1"/>
          <w:sz w:val="24"/>
        </w:rPr>
        <w:t>blindpower.ch</w:t>
      </w:r>
    </w:hyperlink>
  </w:p>
  <w:p w14:paraId="79D0DCDD" w14:textId="01A35C31" w:rsidR="00E72B07" w:rsidRPr="00E65F5E" w:rsidRDefault="00E72B07" w:rsidP="00E65F5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52DCD" w14:textId="77777777" w:rsidR="004F4814" w:rsidRDefault="004F48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7FF12" w14:textId="77777777" w:rsidR="003C087F" w:rsidRDefault="003C087F">
      <w:r>
        <w:separator/>
      </w:r>
    </w:p>
  </w:footnote>
  <w:footnote w:type="continuationSeparator" w:id="0">
    <w:p w14:paraId="7996030F" w14:textId="77777777" w:rsidR="003C087F" w:rsidRDefault="003C0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2F2FF" w14:textId="77777777" w:rsidR="00E72B07" w:rsidRDefault="00C86C11">
    <w:pPr>
      <w:pStyle w:val="Kopfzeile1"/>
      <w:tabs>
        <w:tab w:val="left" w:pos="9204"/>
        <w:tab w:val="left" w:pos="9472"/>
      </w:tabs>
      <w:jc w:val="center"/>
      <w:rPr>
        <w:rFonts w:ascii="Times New Roman" w:eastAsia="Times New Roman" w:hAnsi="Times New Roman"/>
        <w:color w:val="auto"/>
        <w:kern w:val="0"/>
        <w:sz w:val="20"/>
        <w:lang w:bidi="x-none"/>
      </w:rPr>
    </w:pPr>
    <w:r>
      <w:rPr>
        <w:noProof/>
      </w:rPr>
      <w:drawing>
        <wp:inline distT="0" distB="0" distL="0" distR="0" wp14:anchorId="5855688C" wp14:editId="5F98BAAB">
          <wp:extent cx="2133600" cy="1066800"/>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2"/>
                  <pic:cNvPicPr>
                    <a:picLocks noChangeAspect="1" noChangeArrowheads="1"/>
                  </pic:cNvPicPr>
                </pic:nvPicPr>
                <pic:blipFill>
                  <a:blip r:embed="rId1"/>
                  <a:stretch>
                    <a:fillRect/>
                  </a:stretch>
                </pic:blipFill>
                <pic:spPr bwMode="auto">
                  <a:xfrm>
                    <a:off x="0" y="0"/>
                    <a:ext cx="2133600" cy="1066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A4B7A" w14:textId="77777777" w:rsidR="00E72B07" w:rsidRDefault="00C86C11">
    <w:pPr>
      <w:pStyle w:val="Kopfzeile1"/>
      <w:tabs>
        <w:tab w:val="left" w:pos="9204"/>
        <w:tab w:val="left" w:pos="9472"/>
      </w:tabs>
      <w:jc w:val="center"/>
      <w:rPr>
        <w:rFonts w:ascii="Times New Roman" w:eastAsia="Times New Roman" w:hAnsi="Times New Roman"/>
        <w:color w:val="auto"/>
        <w:kern w:val="0"/>
        <w:sz w:val="20"/>
        <w:lang w:bidi="x-none"/>
      </w:rPr>
    </w:pPr>
    <w:r>
      <w:rPr>
        <w:noProof/>
      </w:rPr>
      <w:drawing>
        <wp:inline distT="0" distB="0" distL="0" distR="0" wp14:anchorId="013E1CF9" wp14:editId="46EA30AF">
          <wp:extent cx="2133600" cy="10668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pic:cNvPicPr>
                    <a:picLocks noChangeAspect="1" noChangeArrowheads="1"/>
                  </pic:cNvPicPr>
                </pic:nvPicPr>
                <pic:blipFill>
                  <a:blip r:embed="rId1"/>
                  <a:stretch>
                    <a:fillRect/>
                  </a:stretch>
                </pic:blipFill>
                <pic:spPr bwMode="auto">
                  <a:xfrm>
                    <a:off x="0" y="0"/>
                    <a:ext cx="2133600" cy="1066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49EC1" w14:textId="77777777" w:rsidR="004F4814" w:rsidRDefault="004F48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70C8D"/>
    <w:multiLevelType w:val="multilevel"/>
    <w:tmpl w:val="81FC3BE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69547BFF"/>
    <w:multiLevelType w:val="multilevel"/>
    <w:tmpl w:val="8C4A75C2"/>
    <w:lvl w:ilvl="0">
      <w:start w:val="1"/>
      <w:numFmt w:val="none"/>
      <w:suff w:val="nothing"/>
      <w:lvlText w:val=""/>
      <w:lvlJc w:val="left"/>
      <w:pPr>
        <w:ind w:left="0" w:firstLine="0"/>
      </w:pPr>
    </w:lvl>
    <w:lvl w:ilvl="1">
      <w:start w:val="1"/>
      <w:numFmt w:val="none"/>
      <w:pStyle w:val="berschrift21"/>
      <w:suff w:val="nothing"/>
      <w:lvlText w:val=""/>
      <w:lvlJc w:val="left"/>
      <w:pPr>
        <w:ind w:left="0" w:firstLine="0"/>
      </w:pPr>
    </w:lvl>
    <w:lvl w:ilvl="2">
      <w:start w:val="1"/>
      <w:numFmt w:val="none"/>
      <w:pStyle w:val="berschrift31"/>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2E45C64"/>
    <w:multiLevelType w:val="multilevel"/>
    <w:tmpl w:val="8236DD9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7B5D7C9F"/>
    <w:multiLevelType w:val="multilevel"/>
    <w:tmpl w:val="522820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hideSpellingErrors/>
  <w:hideGrammaticalErrors/>
  <w:proofState w:spelling="clean" w:grammar="clean"/>
  <w:defaultTabStop w:val="720"/>
  <w:hyphenationZone w:val="425"/>
  <w:evenAndOddHeaders/>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B07"/>
    <w:rsid w:val="00234FDB"/>
    <w:rsid w:val="003C087F"/>
    <w:rsid w:val="004F4814"/>
    <w:rsid w:val="00681FD4"/>
    <w:rsid w:val="00AE4A40"/>
    <w:rsid w:val="00C86C11"/>
    <w:rsid w:val="00E65F5E"/>
    <w:rsid w:val="00E72B07"/>
  </w:rsids>
  <m:mathPr>
    <m:mathFont m:val="Cambria Math"/>
    <m:brkBin m:val="before"/>
    <m:brkBinSub m:val="--"/>
    <m:smallFrac m:val="0"/>
    <m:dispDef/>
    <m:lMargin m:val="0"/>
    <m:rMargin m:val="0"/>
    <m:defJc m:val="centerGroup"/>
    <m:wrapIndent m:val="1440"/>
    <m:intLim m:val="subSup"/>
    <m:naryLim m:val="undOvr"/>
  </m:mathPr>
  <w:themeFontLang w:val="de-CH"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8D0E6"/>
  <w15:docId w15:val="{DCD190D0-5477-416D-8198-12A334DC4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autoRedefine/>
    <w:qFormat/>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21">
    <w:name w:val="Überschrift 21"/>
    <w:basedOn w:val="berschrift"/>
    <w:uiPriority w:val="9"/>
    <w:unhideWhenUsed/>
    <w:qFormat/>
    <w:rsid w:val="00734B21"/>
    <w:pPr>
      <w:numPr>
        <w:ilvl w:val="1"/>
        <w:numId w:val="1"/>
      </w:numPr>
      <w:spacing w:before="200"/>
      <w:outlineLvl w:val="1"/>
    </w:pPr>
    <w:rPr>
      <w:b/>
      <w:bCs/>
      <w:kern w:val="2"/>
      <w:sz w:val="32"/>
      <w:szCs w:val="32"/>
      <w:lang w:eastAsia="zh-CN" w:bidi="hi-IN"/>
    </w:rPr>
  </w:style>
  <w:style w:type="paragraph" w:customStyle="1" w:styleId="berschrift31">
    <w:name w:val="Überschrift 31"/>
    <w:basedOn w:val="berschrift"/>
    <w:uiPriority w:val="9"/>
    <w:unhideWhenUsed/>
    <w:qFormat/>
    <w:rsid w:val="00734B21"/>
    <w:pPr>
      <w:numPr>
        <w:ilvl w:val="2"/>
        <w:numId w:val="1"/>
      </w:numPr>
      <w:spacing w:before="140"/>
      <w:outlineLvl w:val="2"/>
    </w:pPr>
    <w:rPr>
      <w:b/>
      <w:bCs/>
      <w:kern w:val="2"/>
      <w:lang w:eastAsia="zh-CN" w:bidi="hi-IN"/>
    </w:rPr>
  </w:style>
  <w:style w:type="character" w:customStyle="1" w:styleId="Hyperlink1">
    <w:name w:val="Hyperlink1"/>
    <w:qFormat/>
    <w:rPr>
      <w:color w:val="0000FD"/>
      <w:sz w:val="20"/>
      <w:u w:val="single"/>
    </w:rPr>
  </w:style>
  <w:style w:type="character" w:customStyle="1" w:styleId="KopfzeileZeichen">
    <w:name w:val="Kopfzeile Zeichen"/>
    <w:qFormat/>
    <w:rsid w:val="00D06DA5"/>
    <w:rPr>
      <w:sz w:val="24"/>
      <w:szCs w:val="24"/>
      <w:lang w:eastAsia="en-US"/>
    </w:rPr>
  </w:style>
  <w:style w:type="character" w:customStyle="1" w:styleId="FuzeileZeichen">
    <w:name w:val="Fußzeile Zeichen"/>
    <w:qFormat/>
    <w:rsid w:val="00D06DA5"/>
    <w:rPr>
      <w:sz w:val="24"/>
      <w:szCs w:val="24"/>
      <w:lang w:eastAsia="en-US"/>
    </w:rPr>
  </w:style>
  <w:style w:type="character" w:customStyle="1" w:styleId="Internetverknpfung">
    <w:name w:val="Internetverknüpfung"/>
    <w:basedOn w:val="Absatz-Standardschriftart"/>
    <w:unhideWhenUsed/>
    <w:locked/>
    <w:rsid w:val="000354CF"/>
    <w:rPr>
      <w:color w:val="0000FF" w:themeColor="hyperlink"/>
      <w:u w:val="single"/>
    </w:rPr>
  </w:style>
  <w:style w:type="character" w:customStyle="1" w:styleId="SprechblasentextZchn">
    <w:name w:val="Sprechblasentext Zchn"/>
    <w:basedOn w:val="Absatz-Standardschriftart"/>
    <w:link w:val="Sprechblasentext"/>
    <w:qFormat/>
    <w:rsid w:val="00596CDF"/>
    <w:rPr>
      <w:rFonts w:ascii="Tahoma" w:hAnsi="Tahoma" w:cs="Tahoma"/>
      <w:sz w:val="16"/>
      <w:szCs w:val="16"/>
      <w:lang w:eastAsia="en-US"/>
    </w:rPr>
  </w:style>
  <w:style w:type="character" w:customStyle="1" w:styleId="NichtaufgelsteErwhnung1">
    <w:name w:val="Nicht aufgelöste Erwähnung1"/>
    <w:basedOn w:val="Absatz-Standardschriftart"/>
    <w:uiPriority w:val="99"/>
    <w:semiHidden/>
    <w:unhideWhenUsed/>
    <w:qFormat/>
    <w:rsid w:val="00217905"/>
    <w:rPr>
      <w:color w:val="605E5C"/>
      <w:shd w:val="clear" w:color="auto" w:fill="E1DFDD"/>
    </w:rPr>
  </w:style>
  <w:style w:type="character" w:customStyle="1" w:styleId="KopfzeileZeichen1">
    <w:name w:val="Kopfzeile Zeichen1"/>
    <w:basedOn w:val="Absatz-Standardschriftart"/>
    <w:link w:val="Kopfzeile2"/>
    <w:qFormat/>
    <w:rsid w:val="000354CF"/>
    <w:rPr>
      <w:sz w:val="24"/>
      <w:szCs w:val="24"/>
      <w:lang w:eastAsia="en-US"/>
    </w:rPr>
  </w:style>
  <w:style w:type="character" w:customStyle="1" w:styleId="FuzeileZeichen1">
    <w:name w:val="Fußzeile Zeichen1"/>
    <w:basedOn w:val="Absatz-Standardschriftart"/>
    <w:link w:val="Fuzeile2"/>
    <w:qFormat/>
    <w:rsid w:val="000354CF"/>
    <w:rPr>
      <w:sz w:val="24"/>
      <w:szCs w:val="24"/>
      <w:lang w:eastAsia="en-US"/>
    </w:rPr>
  </w:style>
  <w:style w:type="character" w:styleId="BesuchterLink">
    <w:name w:val="FollowedHyperlink"/>
    <w:basedOn w:val="Absatz-Standardschriftart"/>
    <w:semiHidden/>
    <w:unhideWhenUsed/>
    <w:qFormat/>
    <w:locked/>
    <w:rsid w:val="000354CF"/>
    <w:rPr>
      <w:color w:val="800080" w:themeColor="followedHyperlink"/>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ascii="Lucida Sans" w:hAnsi="Lucida Sans" w:cs="Arial"/>
    </w:rPr>
  </w:style>
  <w:style w:type="paragraph" w:customStyle="1" w:styleId="Beschriftung1">
    <w:name w:val="Beschriftung1"/>
    <w:basedOn w:val="Standard"/>
    <w:qFormat/>
    <w:pPr>
      <w:suppressLineNumbers/>
      <w:spacing w:before="120" w:after="120"/>
    </w:pPr>
    <w:rPr>
      <w:rFonts w:ascii="Lucida Sans" w:hAnsi="Lucida Sans" w:cs="Arial"/>
      <w:i/>
      <w:iCs/>
    </w:rPr>
  </w:style>
  <w:style w:type="paragraph" w:customStyle="1" w:styleId="Verzeichnis">
    <w:name w:val="Verzeichnis"/>
    <w:basedOn w:val="Standard"/>
    <w:qFormat/>
    <w:pPr>
      <w:suppressLineNumbers/>
    </w:pPr>
    <w:rPr>
      <w:rFonts w:ascii="Lucida Sans" w:hAnsi="Lucida Sans" w:cs="Arial"/>
    </w:rPr>
  </w:style>
  <w:style w:type="paragraph" w:customStyle="1" w:styleId="Kopfzeile1">
    <w:name w:val="Kopfzeile1"/>
    <w:qFormat/>
    <w:pPr>
      <w:tabs>
        <w:tab w:val="center" w:pos="4536"/>
        <w:tab w:val="right" w:pos="9072"/>
      </w:tabs>
    </w:pPr>
    <w:rPr>
      <w:rFonts w:ascii="Arial" w:eastAsia="ヒラギノ角ゴ Pro W3" w:hAnsi="Arial"/>
      <w:color w:val="000000"/>
      <w:kern w:val="2"/>
      <w:sz w:val="24"/>
    </w:rPr>
  </w:style>
  <w:style w:type="paragraph" w:customStyle="1" w:styleId="Fuzeile1">
    <w:name w:val="Fußzeile1"/>
    <w:qFormat/>
    <w:pPr>
      <w:tabs>
        <w:tab w:val="center" w:pos="4536"/>
        <w:tab w:val="right" w:pos="9072"/>
      </w:tabs>
    </w:pPr>
    <w:rPr>
      <w:rFonts w:ascii="Arial" w:eastAsia="ヒラギノ角ゴ Pro W3" w:hAnsi="Arial"/>
      <w:color w:val="000000"/>
      <w:kern w:val="2"/>
      <w:sz w:val="24"/>
    </w:rPr>
  </w:style>
  <w:style w:type="paragraph" w:customStyle="1" w:styleId="Standard1">
    <w:name w:val="Standard1"/>
    <w:qFormat/>
    <w:rPr>
      <w:rFonts w:ascii="Arial" w:eastAsia="ヒラギノ角ゴ Pro W3" w:hAnsi="Arial"/>
      <w:color w:val="000000"/>
      <w:kern w:val="2"/>
      <w:sz w:val="24"/>
    </w:rPr>
  </w:style>
  <w:style w:type="paragraph" w:customStyle="1" w:styleId="Titel1">
    <w:name w:val="Titel1"/>
    <w:next w:val="Standard1"/>
    <w:qFormat/>
    <w:pPr>
      <w:spacing w:before="240" w:after="60"/>
      <w:outlineLvl w:val="0"/>
    </w:pPr>
    <w:rPr>
      <w:rFonts w:ascii="Arial" w:eastAsia="ヒラギノ角ゴ Pro W3" w:hAnsi="Arial"/>
      <w:b/>
      <w:color w:val="93007F"/>
      <w:kern w:val="2"/>
      <w:sz w:val="44"/>
    </w:rPr>
  </w:style>
  <w:style w:type="paragraph" w:customStyle="1" w:styleId="berschrift210">
    <w:name w:val="Überschrift 21"/>
    <w:next w:val="Standard1"/>
    <w:qFormat/>
    <w:pPr>
      <w:keepNext/>
      <w:spacing w:before="240" w:after="60"/>
      <w:outlineLvl w:val="1"/>
    </w:pPr>
    <w:rPr>
      <w:rFonts w:ascii="Arial" w:eastAsia="ヒラギノ角ゴ Pro W3" w:hAnsi="Arial"/>
      <w:b/>
      <w:color w:val="93007F"/>
      <w:kern w:val="2"/>
      <w:sz w:val="24"/>
    </w:rPr>
  </w:style>
  <w:style w:type="paragraph" w:customStyle="1" w:styleId="Kopf-undFuzeile">
    <w:name w:val="Kopf- und Fußzeile"/>
    <w:basedOn w:val="Standard"/>
    <w:qFormat/>
  </w:style>
  <w:style w:type="paragraph" w:customStyle="1" w:styleId="Kopfzeile2">
    <w:name w:val="Kopfzeile2"/>
    <w:basedOn w:val="Standard"/>
    <w:link w:val="KopfzeileZeichen1"/>
    <w:unhideWhenUsed/>
    <w:locked/>
    <w:rsid w:val="000354CF"/>
    <w:pPr>
      <w:tabs>
        <w:tab w:val="center" w:pos="4536"/>
        <w:tab w:val="right" w:pos="9072"/>
      </w:tabs>
    </w:pPr>
  </w:style>
  <w:style w:type="paragraph" w:customStyle="1" w:styleId="Fuzeile2">
    <w:name w:val="Fußzeile2"/>
    <w:basedOn w:val="Standard"/>
    <w:link w:val="FuzeileZeichen1"/>
    <w:unhideWhenUsed/>
    <w:locked/>
    <w:rsid w:val="000354CF"/>
    <w:pPr>
      <w:tabs>
        <w:tab w:val="center" w:pos="4536"/>
        <w:tab w:val="right" w:pos="9072"/>
      </w:tabs>
    </w:pPr>
  </w:style>
  <w:style w:type="paragraph" w:styleId="Sprechblasentext">
    <w:name w:val="Balloon Text"/>
    <w:basedOn w:val="Standard"/>
    <w:link w:val="SprechblasentextZchn"/>
    <w:qFormat/>
    <w:locked/>
    <w:rsid w:val="00596CDF"/>
    <w:rPr>
      <w:rFonts w:ascii="Tahoma" w:hAnsi="Tahoma" w:cs="Tahoma"/>
      <w:sz w:val="16"/>
      <w:szCs w:val="16"/>
    </w:rPr>
  </w:style>
  <w:style w:type="paragraph" w:styleId="Kopfzeile">
    <w:name w:val="header"/>
    <w:basedOn w:val="Standard"/>
    <w:link w:val="KopfzeileZchn"/>
    <w:unhideWhenUsed/>
    <w:locked/>
    <w:rsid w:val="00E65F5E"/>
    <w:pPr>
      <w:tabs>
        <w:tab w:val="center" w:pos="4536"/>
        <w:tab w:val="right" w:pos="9072"/>
      </w:tabs>
    </w:pPr>
  </w:style>
  <w:style w:type="character" w:customStyle="1" w:styleId="KopfzeileZchn">
    <w:name w:val="Kopfzeile Zchn"/>
    <w:basedOn w:val="Absatz-Standardschriftart"/>
    <w:link w:val="Kopfzeile"/>
    <w:rsid w:val="00E65F5E"/>
    <w:rPr>
      <w:sz w:val="24"/>
      <w:szCs w:val="24"/>
      <w:lang w:eastAsia="en-US"/>
    </w:rPr>
  </w:style>
  <w:style w:type="paragraph" w:styleId="Fuzeile">
    <w:name w:val="footer"/>
    <w:basedOn w:val="Standard"/>
    <w:link w:val="FuzeileZchn"/>
    <w:unhideWhenUsed/>
    <w:locked/>
    <w:rsid w:val="00E65F5E"/>
    <w:pPr>
      <w:tabs>
        <w:tab w:val="center" w:pos="4536"/>
        <w:tab w:val="right" w:pos="9072"/>
      </w:tabs>
    </w:pPr>
  </w:style>
  <w:style w:type="character" w:customStyle="1" w:styleId="FuzeileZchn">
    <w:name w:val="Fußzeile Zchn"/>
    <w:basedOn w:val="Absatz-Standardschriftart"/>
    <w:link w:val="Fuzeile"/>
    <w:rsid w:val="00E65F5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9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zb.ch/"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blind.ch/" TargetMode="External"/><Relationship Id="rId17" Type="http://schemas.openxmlformats.org/officeDocument/2006/relationships/hyperlink" Target="mailto:rene.jaun@blindpower.c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argaretha.glauser@blindpower.c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v-fsa.c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y.google.com/store/apps/details?id=de.debesefilm.greta" TargetMode="External"/><Relationship Id="rId23" Type="http://schemas.openxmlformats.org/officeDocument/2006/relationships/footer" Target="footer3.xml"/><Relationship Id="rId10" Type="http://schemas.openxmlformats.org/officeDocument/2006/relationships/hyperlink" Target="http://www.blindpower.ch/"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gretaundstarks.de/" TargetMode="External"/><Relationship Id="rId14" Type="http://schemas.openxmlformats.org/officeDocument/2006/relationships/hyperlink" Target="https://itunes.apple.com/de/app/greta/id793892423?mt=8"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blindpower.ch/" TargetMode="External"/><Relationship Id="rId1" Type="http://schemas.openxmlformats.org/officeDocument/2006/relationships/hyperlink" Target="mailto:info@blindpower.ch"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blindpower.ch/" TargetMode="External"/><Relationship Id="rId1" Type="http://schemas.openxmlformats.org/officeDocument/2006/relationships/hyperlink" Target="mailto:info@blindpowe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doc_FSCFOLIO_1_1001_FieldDocumentNumber" par="" text=""/>
    <f:field ref="doc_FSCFOLIO_1_1001_FieldSubject" par="" text="" edit="true"/>
    <f:field ref="FSCFOLIO_1_1001_SignaturesFldCtx_FSCFOLIO_1_1001_FieldLastSignature" par="" text=""/>
    <f:field ref="FSCFOLIO_1_1001_SignaturesFldCtx_FSCFOLIO_1_1001_FieldLastSignatureBy" par="" text=""/>
    <f:field ref="FSCFOLIO_1_1001_SignaturesFldCtx_FSCFOLIO_1_1001_FieldLastSignatureAt" par="" date="" text=""/>
    <f:field ref="FSCFOLIO_1_1001_SignaturesFldCtx_FSCFOLIO_1_1001_FieldLastSignatureRemark" par="" text=""/>
    <f:field ref="FSCFOLIO_1_1001_FieldCurrentUser" par="" text="Herr Yves Kilchör"/>
    <f:field ref="FSCFOLIO_1_1001_FieldCurrentDate" par="" text="24.06.2018 17:45"/>
    <f:field ref="objname" par="" text="180629 Medienmitteilung_Blind_Power_Lions Charity App_Einschätzung Kommentatoren" edit="true"/>
    <f:field ref="objsubject" par="" text="" edit="true"/>
    <f:field ref="objcreatedby" par="" text="Kilchör Yves, Herr"/>
    <f:field ref="objcreatedat" par="" date="2018-06-24T17:26:51" text="24.06.2018 17:26:51"/>
    <f:field ref="objchangedby" par="" text="Kilchör Yves, Herr"/>
    <f:field ref="objmodifiedat" par="" date="2018-06-24T17:45:13" text="24.06.2018 17:45:13"/>
    <f:field ref="objprimaryrelated__0_objname" par="" text="Lions Digital Charity App"/>
    <f:field ref="objprimaryrelated__0_objsubject" par="" text=""/>
    <f:field ref="objprimaryrelated__0_objcreatedby" par="" text="Schlosser Daniel, Herr"/>
    <f:field ref="objprimaryrelated__0_objcreatedat" par="" date="2018-06-10T15:47:42" text="10.06.2018 15:47:42"/>
    <f:field ref="objprimaryrelated__0_objchangedby" par="" text="Kilchör Yves, Herr"/>
    <f:field ref="objprimaryrelated__0_objmodifiedat" par="" date="2018-06-24T17:44:56" text="24.06.2018 17:44:56"/>
  </f:record>
  <f:display par="" text="Serienbrief">
    <f:field ref="doc_FSCFOLIO_1_1001_FieldDocumentNumber" text="Dokument Nummer"/>
    <f:field ref="doc_FSCFOLIO_1_1001_FieldSubject" text="Betreff"/>
  </f:display>
  <f:display par=""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par="" text="Allgemein">
    <f:field ref="FSCFOLIO_1_1001_FieldCurrentUser" text="Aktueller Benutzer"/>
    <f:field ref="FSCFOLIO_1_1001_FieldCurrentDate" text="Aktueller Zeitpunkt"/>
    <f:field ref="objname" text="Name"/>
    <f:field ref="objsubject" text="Betreff"/>
    <f:field ref="objcreatedby" text="Erzeugt von"/>
    <f:field ref="objcreatedat" text="Erzeugt am/um"/>
    <f:field ref="objchangedby" text="Letzte Änderung von"/>
    <f:field ref="objmodifiedat" text="Letzte Änderung am/um"/>
  </f:display>
  <f:display par="" text="Ordner">
    <f:field ref="objprimaryrelated__0_objname" text="Name"/>
    <f:field ref="objprimaryrelated__0_objsubject" text="Betreff"/>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9DB4756-6A77-EE47-8E8A-1E03241A8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5197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Kilchör</dc:creator>
  <dc:description/>
  <cp:lastModifiedBy>Rosa Mimosa</cp:lastModifiedBy>
  <cp:revision>10</cp:revision>
  <cp:lastPrinted>2018-06-24T19:57:00Z</cp:lastPrinted>
  <dcterms:created xsi:type="dcterms:W3CDTF">2018-10-16T15:11:00Z</dcterms:created>
  <dcterms:modified xsi:type="dcterms:W3CDTF">2019-10-11T19:04:00Z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FSC#COOSYSTEM@1.1:Container">
    <vt:lpwstr>COO.6505.100.9.442454</vt:lpwstr>
  </property>
  <property fmtid="{D5CDD505-2E9C-101B-9397-08002B2CF9AE}" pid="5" name="FSC#FSCFOLIO@1.1001:docpropproject">
    <vt:lpwstr/>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AdHocReviewCycleID">
    <vt:i4>-909114539</vt:i4>
  </property>
  <property fmtid="{D5CDD505-2E9C-101B-9397-08002B2CF9AE}" pid="11" name="_AuthorEmail">
    <vt:lpwstr>yves.kilchoer@radioblindpower.ch</vt:lpwstr>
  </property>
  <property fmtid="{D5CDD505-2E9C-101B-9397-08002B2CF9AE}" pid="12" name="_AuthorEmailDisplayName">
    <vt:lpwstr>Yves Kilchör - Radio Blind Power</vt:lpwstr>
  </property>
  <property fmtid="{D5CDD505-2E9C-101B-9397-08002B2CF9AE}" pid="13" name="_EmailSubject">
    <vt:lpwstr>Medienmitteilungsentwurf Lions _Charity App</vt:lpwstr>
  </property>
  <property fmtid="{D5CDD505-2E9C-101B-9397-08002B2CF9AE}" pid="14" name="_NewReviewCycle">
    <vt:lpwstr/>
  </property>
  <property fmtid="{D5CDD505-2E9C-101B-9397-08002B2CF9AE}" pid="15" name="_PreviousAdHocReviewCycleID">
    <vt:i4>-1495546677</vt:i4>
  </property>
  <property fmtid="{D5CDD505-2E9C-101B-9397-08002B2CF9AE}" pid="16" name="_ReviewingToolsShownOnce">
    <vt:lpwstr/>
  </property>
</Properties>
</file>