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A38FD" w14:textId="16B2150C" w:rsidR="000C11CF" w:rsidRDefault="00DB5CAC" w:rsidP="000C11CF">
      <w:pPr>
        <w:tabs>
          <w:tab w:val="right" w:pos="9356"/>
        </w:tabs>
        <w:spacing w:after="480"/>
      </w:pPr>
      <w:r w:rsidRPr="0091440C">
        <w:rPr>
          <w:noProof/>
          <w:lang w:val="de-CH" w:eastAsia="de-CH" w:bidi="ar-SA"/>
        </w:rPr>
        <w:drawing>
          <wp:inline distT="0" distB="0" distL="0" distR="0" wp14:anchorId="5452EE0D" wp14:editId="528A7975">
            <wp:extent cx="1409700" cy="857250"/>
            <wp:effectExtent l="0" t="0" r="0" b="0"/>
            <wp:docPr id="5" name="Grafik3" descr="Inclusion Handicap, Mühlemattstrasse 14a, 3007 Bern, info@inclusion-handicap.ch,  www.inclusion-handicap.ch" title="Adresskop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lum/>
                      <a:alphaModFix/>
                      <a:extLst>
                        <a:ext uri="{28A0092B-C50C-407E-A947-70E740481C1C}">
                          <a14:useLocalDpi xmlns:a14="http://schemas.microsoft.com/office/drawing/2010/main" val="0"/>
                        </a:ext>
                      </a:extLst>
                    </a:blip>
                    <a:srcRect/>
                    <a:stretch>
                      <a:fillRect/>
                    </a:stretch>
                  </pic:blipFill>
                  <pic:spPr>
                    <a:xfrm>
                      <a:off x="0" y="0"/>
                      <a:ext cx="1409700" cy="857250"/>
                    </a:xfrm>
                    <a:prstGeom prst="rect">
                      <a:avLst/>
                    </a:prstGeom>
                    <a:noFill/>
                    <a:ln>
                      <a:noFill/>
                      <a:prstDash/>
                    </a:ln>
                  </pic:spPr>
                </pic:pic>
              </a:graphicData>
            </a:graphic>
          </wp:inline>
        </w:drawing>
      </w:r>
      <w:r w:rsidR="000C11CF">
        <w:tab/>
      </w:r>
      <w:r w:rsidR="000C11CF" w:rsidRPr="0091440C">
        <w:rPr>
          <w:noProof/>
          <w:lang w:val="de-CH" w:eastAsia="de-CH" w:bidi="ar-SA"/>
        </w:rPr>
        <w:drawing>
          <wp:inline distT="0" distB="0" distL="0" distR="0" wp14:anchorId="48DE2E79" wp14:editId="622EC1E1">
            <wp:extent cx="1673860" cy="856615"/>
            <wp:effectExtent l="0" t="0" r="2540" b="635"/>
            <wp:docPr id="4" name="Grafik3" descr="Incluson Handicap. Dachverband der Behindertenorganisationen Schweiz." title="Logo von Inclusion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lum/>
                      <a:alphaModFix/>
                      <a:extLst>
                        <a:ext uri="{28A0092B-C50C-407E-A947-70E740481C1C}">
                          <a14:useLocalDpi xmlns:a14="http://schemas.microsoft.com/office/drawing/2010/main" val="0"/>
                        </a:ext>
                      </a:extLst>
                    </a:blip>
                    <a:srcRect/>
                    <a:stretch>
                      <a:fillRect/>
                    </a:stretch>
                  </pic:blipFill>
                  <pic:spPr>
                    <a:xfrm>
                      <a:off x="0" y="0"/>
                      <a:ext cx="1673860" cy="856615"/>
                    </a:xfrm>
                    <a:prstGeom prst="rect">
                      <a:avLst/>
                    </a:prstGeom>
                  </pic:spPr>
                </pic:pic>
              </a:graphicData>
            </a:graphic>
          </wp:inline>
        </w:drawing>
      </w:r>
    </w:p>
    <w:p w14:paraId="5B36A99E" w14:textId="77777777" w:rsidR="00DC2BC6" w:rsidRDefault="00DC2BC6" w:rsidP="00DB5CAC">
      <w:pPr>
        <w:pStyle w:val="Titel"/>
        <w:spacing w:before="360"/>
      </w:pPr>
    </w:p>
    <w:p w14:paraId="395D977D" w14:textId="5F4E5599" w:rsidR="00DB5CAC" w:rsidRPr="0091440C" w:rsidRDefault="00DB5CAC" w:rsidP="00DB5CAC">
      <w:pPr>
        <w:pStyle w:val="Titel"/>
        <w:spacing w:before="360"/>
      </w:pPr>
      <w:r w:rsidRPr="0091440C">
        <w:t>Medienmitteilung vom</w:t>
      </w:r>
      <w:r w:rsidR="00DE5B8C" w:rsidRPr="0091440C">
        <w:t xml:space="preserve"> </w:t>
      </w:r>
      <w:r w:rsidR="00BD7CAC">
        <w:t>10</w:t>
      </w:r>
      <w:r w:rsidR="00A22FAF">
        <w:t>.</w:t>
      </w:r>
      <w:r w:rsidR="00BD7CAC">
        <w:t>11</w:t>
      </w:r>
      <w:r w:rsidR="00A22FAF">
        <w:t>.2020</w:t>
      </w:r>
    </w:p>
    <w:p w14:paraId="568958E8" w14:textId="6351B81D" w:rsidR="00DB5CAC" w:rsidRPr="0091440C" w:rsidRDefault="00BD7CAC" w:rsidP="00DB5CAC">
      <w:pPr>
        <w:pStyle w:val="Obertitel"/>
      </w:pPr>
      <w:r>
        <w:t>COVID Triage-Kriterien der SAMW</w:t>
      </w:r>
      <w:r w:rsidR="00A22FAF">
        <w:t xml:space="preserve">: </w:t>
      </w:r>
    </w:p>
    <w:p w14:paraId="6E24B12B" w14:textId="51608766" w:rsidR="006505EA" w:rsidRDefault="000466C6" w:rsidP="00DC2BC6">
      <w:pPr>
        <w:pStyle w:val="berschrift1"/>
        <w:spacing w:after="120"/>
        <w:contextualSpacing w:val="0"/>
      </w:pPr>
      <w:r>
        <w:t>Menschen mit Behinderungen aus intensivmedizinischen Behandlungen ausgeschlossen</w:t>
      </w:r>
      <w:r w:rsidR="00A22FAF">
        <w:t xml:space="preserve"> </w:t>
      </w:r>
    </w:p>
    <w:p w14:paraId="10ADA640" w14:textId="411DEDF8" w:rsidR="004A394A" w:rsidRDefault="008477D2" w:rsidP="00DC2BC6">
      <w:pPr>
        <w:pStyle w:val="IntensivesZitat"/>
        <w:spacing w:before="120" w:after="120"/>
        <w:rPr>
          <w:lang w:val="de-CH"/>
        </w:rPr>
      </w:pPr>
      <w:r>
        <w:rPr>
          <w:lang w:val="de-CH"/>
        </w:rPr>
        <w:t>Die Schweizerische Akademie der Medizinischen Wissenschaften (SAMW) hat die Triage</w:t>
      </w:r>
      <w:r w:rsidR="005937EF">
        <w:rPr>
          <w:lang w:val="de-CH"/>
        </w:rPr>
        <w:t>-</w:t>
      </w:r>
      <w:r>
        <w:rPr>
          <w:lang w:val="de-CH"/>
        </w:rPr>
        <w:t xml:space="preserve">Kriterien für den Fall der Ressourcenknappheit in der Intensivmedizin verschärft. </w:t>
      </w:r>
      <w:r w:rsidR="00DA2FD7">
        <w:rPr>
          <w:lang w:val="de-CH"/>
        </w:rPr>
        <w:t xml:space="preserve">Dabei stützt sie sich </w:t>
      </w:r>
      <w:r w:rsidR="00E17C2B">
        <w:rPr>
          <w:lang w:val="de-CH"/>
        </w:rPr>
        <w:t xml:space="preserve">für Menschen ab 65 Jahre </w:t>
      </w:r>
      <w:r w:rsidR="00DA2FD7">
        <w:rPr>
          <w:lang w:val="de-CH"/>
        </w:rPr>
        <w:t>auf eine</w:t>
      </w:r>
      <w:r>
        <w:rPr>
          <w:lang w:val="de-CH"/>
        </w:rPr>
        <w:t xml:space="preserve"> «Fragilitätsskala», die bereits im Ausland stark kritisiert worden ist: Ihre Anwendung führt dazu, dass Menschen mit Behinderungen </w:t>
      </w:r>
      <w:r w:rsidRPr="008477D2">
        <w:rPr>
          <w:lang w:val="de-CH"/>
        </w:rPr>
        <w:t xml:space="preserve">überdurchschnittlich häufig von einer intensivmedizinischen Behandlung ausgeschlossen </w:t>
      </w:r>
      <w:r w:rsidR="002E02CE">
        <w:rPr>
          <w:lang w:val="de-CH"/>
        </w:rPr>
        <w:t>werden</w:t>
      </w:r>
      <w:r w:rsidR="00BE7910">
        <w:rPr>
          <w:lang w:val="de-CH"/>
        </w:rPr>
        <w:t xml:space="preserve">. </w:t>
      </w:r>
      <w:r w:rsidR="00DA2FD7">
        <w:rPr>
          <w:lang w:val="de-CH"/>
        </w:rPr>
        <w:t xml:space="preserve">Inclusion Handicap </w:t>
      </w:r>
      <w:r w:rsidR="009B6A31">
        <w:rPr>
          <w:lang w:val="de-CH"/>
        </w:rPr>
        <w:t xml:space="preserve">und Agile.ch </w:t>
      </w:r>
      <w:r w:rsidR="00DA2FD7">
        <w:rPr>
          <w:lang w:val="de-CH"/>
        </w:rPr>
        <w:t>fordert die SAMW auf, die Kriterien anzupassen.</w:t>
      </w:r>
    </w:p>
    <w:p w14:paraId="127A8711" w14:textId="77777777" w:rsidR="009B0AC1" w:rsidRDefault="005937EF" w:rsidP="00DC2BC6">
      <w:pPr>
        <w:spacing w:before="120" w:after="120"/>
        <w:rPr>
          <w:lang w:val="de-CH"/>
        </w:rPr>
      </w:pPr>
      <w:r>
        <w:rPr>
          <w:lang w:val="de-CH"/>
        </w:rPr>
        <w:t>Die</w:t>
      </w:r>
      <w:r w:rsidR="00DA2FD7" w:rsidRPr="00DA2FD7">
        <w:rPr>
          <w:lang w:val="de-CH"/>
        </w:rPr>
        <w:t xml:space="preserve"> COVID-19-Pandemie </w:t>
      </w:r>
      <w:r>
        <w:rPr>
          <w:lang w:val="de-CH"/>
        </w:rPr>
        <w:t xml:space="preserve">könnte bald zur Folge haben, dass die Ressourcen der Intensivmedizin nicht für Alle reichen, die auf eine entsprechende Behandlung angewiesen </w:t>
      </w:r>
      <w:r w:rsidR="000C6F5E">
        <w:rPr>
          <w:lang w:val="de-CH"/>
        </w:rPr>
        <w:t xml:space="preserve">sind. Vor diesem Hintergrund hat die SAMW </w:t>
      </w:r>
      <w:r w:rsidR="00DA2FD7" w:rsidRPr="00DA2FD7">
        <w:rPr>
          <w:lang w:val="de-CH"/>
        </w:rPr>
        <w:t xml:space="preserve">am 4. November 2020 </w:t>
      </w:r>
      <w:r w:rsidR="00DA2FD7">
        <w:rPr>
          <w:lang w:val="de-CH"/>
        </w:rPr>
        <w:t xml:space="preserve">die Kriterien </w:t>
      </w:r>
      <w:r w:rsidR="000C6F5E">
        <w:rPr>
          <w:lang w:val="de-CH"/>
        </w:rPr>
        <w:t>verschärft</w:t>
      </w:r>
      <w:r w:rsidR="00DA2FD7">
        <w:rPr>
          <w:lang w:val="de-CH"/>
        </w:rPr>
        <w:t xml:space="preserve">, nach </w:t>
      </w:r>
      <w:r w:rsidR="000C6F5E">
        <w:rPr>
          <w:lang w:val="de-CH"/>
        </w:rPr>
        <w:t>denen</w:t>
      </w:r>
      <w:r w:rsidR="00DA2FD7">
        <w:rPr>
          <w:lang w:val="de-CH"/>
        </w:rPr>
        <w:t xml:space="preserve"> </w:t>
      </w:r>
      <w:r w:rsidR="009B0AC1">
        <w:rPr>
          <w:lang w:val="de-CH"/>
        </w:rPr>
        <w:t xml:space="preserve">in einem solchen Fall </w:t>
      </w:r>
      <w:r w:rsidR="00DA2FD7">
        <w:rPr>
          <w:lang w:val="de-CH"/>
        </w:rPr>
        <w:t xml:space="preserve">entschieden </w:t>
      </w:r>
      <w:r w:rsidR="000C6F5E">
        <w:rPr>
          <w:lang w:val="de-CH"/>
        </w:rPr>
        <w:t>w</w:t>
      </w:r>
      <w:r w:rsidR="009B0AC1">
        <w:rPr>
          <w:lang w:val="de-CH"/>
        </w:rPr>
        <w:t>ürde</w:t>
      </w:r>
      <w:r w:rsidR="00DA2FD7">
        <w:rPr>
          <w:lang w:val="de-CH"/>
        </w:rPr>
        <w:t xml:space="preserve">, wer auf die Intensivstation eingewiesen wird. </w:t>
      </w:r>
    </w:p>
    <w:p w14:paraId="7ADB2738" w14:textId="5700322D" w:rsidR="00DA2FD7" w:rsidRDefault="00DA2FD7" w:rsidP="00DC2BC6">
      <w:pPr>
        <w:spacing w:before="120" w:after="120"/>
        <w:rPr>
          <w:lang w:val="de-CH"/>
        </w:rPr>
      </w:pPr>
      <w:r w:rsidRPr="00DA2FD7">
        <w:rPr>
          <w:lang w:val="de-CH"/>
        </w:rPr>
        <w:t xml:space="preserve">Neu </w:t>
      </w:r>
      <w:r w:rsidR="009C5033">
        <w:rPr>
          <w:lang w:val="de-CH"/>
        </w:rPr>
        <w:t>kommt</w:t>
      </w:r>
      <w:r w:rsidRPr="00DA2FD7">
        <w:rPr>
          <w:lang w:val="de-CH"/>
        </w:rPr>
        <w:t xml:space="preserve"> </w:t>
      </w:r>
      <w:r w:rsidR="00EA0A53">
        <w:rPr>
          <w:lang w:val="de-CH"/>
        </w:rPr>
        <w:t xml:space="preserve">bei Menschen ab 65 Jahre </w:t>
      </w:r>
      <w:r w:rsidR="009B0AC1">
        <w:rPr>
          <w:lang w:val="de-CH"/>
        </w:rPr>
        <w:t>eine</w:t>
      </w:r>
      <w:r>
        <w:rPr>
          <w:lang w:val="de-CH"/>
        </w:rPr>
        <w:t xml:space="preserve"> </w:t>
      </w:r>
      <w:r w:rsidRPr="00DA2FD7">
        <w:rPr>
          <w:lang w:val="de-CH"/>
        </w:rPr>
        <w:t xml:space="preserve">„Klinische </w:t>
      </w:r>
      <w:r w:rsidR="001B3EA4">
        <w:rPr>
          <w:lang w:val="de-CH"/>
        </w:rPr>
        <w:t>Fragilitätsskala</w:t>
      </w:r>
      <w:r w:rsidRPr="00DA2FD7">
        <w:rPr>
          <w:lang w:val="de-CH"/>
        </w:rPr>
        <w:t xml:space="preserve">“ </w:t>
      </w:r>
      <w:r w:rsidR="009C5033">
        <w:rPr>
          <w:lang w:val="de-CH"/>
        </w:rPr>
        <w:t>zur Anwendung</w:t>
      </w:r>
      <w:r w:rsidR="009B59F9">
        <w:rPr>
          <w:lang w:val="de-CH"/>
        </w:rPr>
        <w:t>, welche</w:t>
      </w:r>
      <w:r w:rsidR="00BD0F1D">
        <w:rPr>
          <w:lang w:val="de-CH"/>
        </w:rPr>
        <w:t xml:space="preserve"> in Deutschland, Grossbritannien, Kanada sowie auf internationaler Ebene </w:t>
      </w:r>
      <w:r w:rsidR="009B59F9">
        <w:rPr>
          <w:lang w:val="de-CH"/>
        </w:rPr>
        <w:t xml:space="preserve">wegen ihrer </w:t>
      </w:r>
      <w:r w:rsidR="00BD0F1D">
        <w:rPr>
          <w:lang w:val="de-CH"/>
        </w:rPr>
        <w:t>diskriminierende</w:t>
      </w:r>
      <w:r w:rsidR="009B59F9">
        <w:rPr>
          <w:lang w:val="de-CH"/>
        </w:rPr>
        <w:t>n</w:t>
      </w:r>
      <w:r w:rsidR="00BD0F1D">
        <w:rPr>
          <w:lang w:val="de-CH"/>
        </w:rPr>
        <w:t xml:space="preserve"> Wirkung auf Menschen mit Behinderungen von Menschenrechtsinstitutionen und Behindertenorganisationen stark kritisiert worden ist</w:t>
      </w:r>
      <w:r w:rsidR="009B59F9">
        <w:rPr>
          <w:lang w:val="de-CH"/>
        </w:rPr>
        <w:t xml:space="preserve">: Weil die </w:t>
      </w:r>
      <w:r w:rsidR="009B59F9" w:rsidRPr="00DA2FD7">
        <w:rPr>
          <w:lang w:val="de-CH"/>
        </w:rPr>
        <w:t xml:space="preserve">„Klinische </w:t>
      </w:r>
      <w:r w:rsidR="009B59F9">
        <w:rPr>
          <w:lang w:val="de-CH"/>
        </w:rPr>
        <w:t>Fragilitätsskala</w:t>
      </w:r>
      <w:r w:rsidR="009B59F9" w:rsidRPr="00DA2FD7">
        <w:rPr>
          <w:lang w:val="de-CH"/>
        </w:rPr>
        <w:t xml:space="preserve">“ </w:t>
      </w:r>
      <w:r w:rsidRPr="00DA2FD7">
        <w:rPr>
          <w:lang w:val="de-CH"/>
        </w:rPr>
        <w:t xml:space="preserve">auf die </w:t>
      </w:r>
      <w:r w:rsidRPr="005767BE">
        <w:rPr>
          <w:lang w:val="de-CH"/>
        </w:rPr>
        <w:t>Abhängigkeit einer Person von der Hilfe Dritter ab</w:t>
      </w:r>
      <w:r w:rsidR="009B59F9" w:rsidRPr="005767BE">
        <w:rPr>
          <w:lang w:val="de-CH"/>
        </w:rPr>
        <w:t>stellt</w:t>
      </w:r>
      <w:r w:rsidRPr="005767BE">
        <w:rPr>
          <w:lang w:val="de-CH"/>
        </w:rPr>
        <w:t xml:space="preserve">, führt sie dazu, dass Menschen mit Behinderungen weit überdurchschnittlich häufig von einer intensivmedizinischen Behandlung ausgeschlossen würden. Dies, obschon diese Abhängigkeit </w:t>
      </w:r>
      <w:r w:rsidR="00C50166" w:rsidRPr="005767BE">
        <w:rPr>
          <w:lang w:val="de-CH"/>
        </w:rPr>
        <w:t>weder</w:t>
      </w:r>
      <w:r w:rsidRPr="005767BE">
        <w:rPr>
          <w:lang w:val="de-CH"/>
        </w:rPr>
        <w:t xml:space="preserve"> auf eine schlechtere Prognose, noch eine</w:t>
      </w:r>
      <w:r w:rsidR="00C50166" w:rsidRPr="005767BE">
        <w:rPr>
          <w:lang w:val="de-CH"/>
        </w:rPr>
        <w:t>n</w:t>
      </w:r>
      <w:r w:rsidRPr="005767BE">
        <w:rPr>
          <w:lang w:val="de-CH"/>
        </w:rPr>
        <w:t xml:space="preserve"> erhöhten Pflegebedarf während der Intensivpflegebehandlung schliessen lässt.</w:t>
      </w:r>
      <w:r w:rsidR="00EA0A53" w:rsidRPr="005767BE">
        <w:rPr>
          <w:lang w:val="de-CH"/>
        </w:rPr>
        <w:t xml:space="preserve"> </w:t>
      </w:r>
      <w:r w:rsidR="005767BE" w:rsidRPr="005767BE">
        <w:rPr>
          <w:lang w:val="de-CH"/>
        </w:rPr>
        <w:t>«Die Kriterien für die Triage der SAMW benachteiligen Menschen mit Behinderungen. Sie verletzen das Verbot der Diskriminierung von in der UNO-Behindertenrechtskonvention und in der Bundesverfassung</w:t>
      </w:r>
      <w:r w:rsidR="00441EC9">
        <w:rPr>
          <w:lang w:val="de-CH"/>
        </w:rPr>
        <w:t>.</w:t>
      </w:r>
      <w:r w:rsidR="00441EC9" w:rsidRPr="00441EC9">
        <w:rPr>
          <w:lang w:val="de-CH"/>
        </w:rPr>
        <w:t xml:space="preserve"> </w:t>
      </w:r>
      <w:r w:rsidR="00441EC9">
        <w:rPr>
          <w:lang w:val="de-CH"/>
        </w:rPr>
        <w:t>Inclusion Handicap hat sich gestern in einem Schreiben an die SAMW gewandt und sie aufgefordert, die Triage-Kriterien zu überarbeiten</w:t>
      </w:r>
      <w:r w:rsidR="005767BE" w:rsidRPr="005767BE">
        <w:rPr>
          <w:lang w:val="de-CH"/>
        </w:rPr>
        <w:t>», so Maya Graf, Ständerätin und Co-Präsidentin von Inclusion Handicap</w:t>
      </w:r>
      <w:r w:rsidR="00EA0A53" w:rsidRPr="005767BE">
        <w:rPr>
          <w:lang w:val="de-CH"/>
        </w:rPr>
        <w:t>.</w:t>
      </w:r>
      <w:r w:rsidR="00EA0A53">
        <w:rPr>
          <w:lang w:val="de-CH"/>
        </w:rPr>
        <w:t xml:space="preserve"> </w:t>
      </w:r>
    </w:p>
    <w:p w14:paraId="3218BD49" w14:textId="2AC4D919" w:rsidR="00EA0A53" w:rsidRDefault="001B3EA4" w:rsidP="00DC2BC6">
      <w:pPr>
        <w:spacing w:before="120" w:after="120"/>
        <w:rPr>
          <w:lang w:val="de-CH"/>
        </w:rPr>
      </w:pPr>
      <w:r>
        <w:rPr>
          <w:lang w:val="de-CH"/>
        </w:rPr>
        <w:t xml:space="preserve">Es </w:t>
      </w:r>
      <w:r w:rsidR="00C831B8">
        <w:rPr>
          <w:lang w:val="de-CH"/>
        </w:rPr>
        <w:t>darf</w:t>
      </w:r>
      <w:r>
        <w:rPr>
          <w:lang w:val="de-CH"/>
        </w:rPr>
        <w:t xml:space="preserve"> </w:t>
      </w:r>
      <w:r w:rsidR="00C96B59">
        <w:rPr>
          <w:lang w:val="de-CH"/>
        </w:rPr>
        <w:t xml:space="preserve">für die Frage der Aufnahme auf die Intensivstation </w:t>
      </w:r>
      <w:r>
        <w:rPr>
          <w:lang w:val="de-CH"/>
        </w:rPr>
        <w:t xml:space="preserve">bei Menschen mit Behinderungen nicht pauschal auf die </w:t>
      </w:r>
      <w:r w:rsidRPr="00EA0A53">
        <w:rPr>
          <w:lang w:val="de-CH"/>
        </w:rPr>
        <w:t xml:space="preserve">„Klinische </w:t>
      </w:r>
      <w:r>
        <w:rPr>
          <w:lang w:val="de-CH"/>
        </w:rPr>
        <w:t>Fragilitätsskala</w:t>
      </w:r>
      <w:r w:rsidRPr="00EA0A53">
        <w:rPr>
          <w:lang w:val="de-CH"/>
        </w:rPr>
        <w:t>“</w:t>
      </w:r>
      <w:r>
        <w:rPr>
          <w:lang w:val="de-CH"/>
        </w:rPr>
        <w:t xml:space="preserve"> abgestellt werden</w:t>
      </w:r>
      <w:r w:rsidR="00C831B8">
        <w:rPr>
          <w:lang w:val="de-CH"/>
        </w:rPr>
        <w:t xml:space="preserve">. </w:t>
      </w:r>
      <w:r w:rsidR="00C50166">
        <w:rPr>
          <w:lang w:val="de-CH"/>
        </w:rPr>
        <w:t>D</w:t>
      </w:r>
      <w:r w:rsidR="00C831B8">
        <w:rPr>
          <w:lang w:val="de-CH"/>
        </w:rPr>
        <w:t xml:space="preserve">ie </w:t>
      </w:r>
      <w:r w:rsidR="00C96B59">
        <w:rPr>
          <w:lang w:val="de-CH"/>
        </w:rPr>
        <w:t>Dachverb</w:t>
      </w:r>
      <w:r w:rsidR="00C831B8">
        <w:rPr>
          <w:lang w:val="de-CH"/>
        </w:rPr>
        <w:t>ände</w:t>
      </w:r>
      <w:r w:rsidR="00C96B59">
        <w:rPr>
          <w:lang w:val="de-CH"/>
        </w:rPr>
        <w:t xml:space="preserve"> Inclusion Handicap </w:t>
      </w:r>
      <w:r w:rsidR="00C831B8">
        <w:rPr>
          <w:lang w:val="de-CH"/>
        </w:rPr>
        <w:t xml:space="preserve">und Agile.ch </w:t>
      </w:r>
      <w:r w:rsidR="00C50166">
        <w:rPr>
          <w:lang w:val="de-CH"/>
        </w:rPr>
        <w:t xml:space="preserve">verlangen </w:t>
      </w:r>
      <w:r w:rsidR="00C96B59">
        <w:rPr>
          <w:lang w:val="de-CH"/>
        </w:rPr>
        <w:t xml:space="preserve">von der SAMW, dass </w:t>
      </w:r>
      <w:r w:rsidR="00C831B8">
        <w:rPr>
          <w:lang w:val="de-CH"/>
        </w:rPr>
        <w:t>sie, zusammen mit dem</w:t>
      </w:r>
      <w:r w:rsidR="00C96B59">
        <w:rPr>
          <w:lang w:val="de-CH"/>
        </w:rPr>
        <w:t xml:space="preserve"> </w:t>
      </w:r>
      <w:proofErr w:type="spellStart"/>
      <w:r w:rsidR="00C96B59">
        <w:rPr>
          <w:lang w:val="de-CH"/>
        </w:rPr>
        <w:t>Eidgenössiche</w:t>
      </w:r>
      <w:r w:rsidR="00C831B8">
        <w:rPr>
          <w:lang w:val="de-CH"/>
        </w:rPr>
        <w:t>n</w:t>
      </w:r>
      <w:proofErr w:type="spellEnd"/>
      <w:r w:rsidR="00C96B59">
        <w:rPr>
          <w:lang w:val="de-CH"/>
        </w:rPr>
        <w:t xml:space="preserve"> Büro für die Gleichstellung von Menschen mit Behinderungen</w:t>
      </w:r>
      <w:r w:rsidR="00C831B8">
        <w:rPr>
          <w:lang w:val="de-CH"/>
        </w:rPr>
        <w:t>,</w:t>
      </w:r>
      <w:r w:rsidR="00C96B59">
        <w:rPr>
          <w:lang w:val="de-CH"/>
        </w:rPr>
        <w:t xml:space="preserve"> bei der Überarbeitung der Kriterien miteinbezogen werden.</w:t>
      </w:r>
    </w:p>
    <w:p w14:paraId="0E94D563" w14:textId="56296485" w:rsidR="00555FF3" w:rsidRPr="0091440C" w:rsidRDefault="00555FF3" w:rsidP="00555FF3">
      <w:pPr>
        <w:pStyle w:val="berschrift2"/>
        <w:rPr>
          <w:lang w:val="de-CH"/>
        </w:rPr>
      </w:pPr>
      <w:r w:rsidRPr="0091440C">
        <w:rPr>
          <w:lang w:val="de-CH"/>
        </w:rPr>
        <w:t>Auskunft</w:t>
      </w:r>
    </w:p>
    <w:p w14:paraId="5557A632" w14:textId="39A33246" w:rsidR="00E85EBA" w:rsidRDefault="00E206BD" w:rsidP="00FB2FC8">
      <w:pPr>
        <w:spacing w:after="360"/>
        <w:rPr>
          <w:lang w:val="de-CH"/>
        </w:rPr>
      </w:pPr>
      <w:r w:rsidRPr="005767BE">
        <w:rPr>
          <w:lang w:val="de-CH"/>
        </w:rPr>
        <w:t>Caroline Hess-Klein</w:t>
      </w:r>
      <w:r w:rsidR="005767BE" w:rsidRPr="005767BE">
        <w:rPr>
          <w:lang w:val="de-CH"/>
        </w:rPr>
        <w:t xml:space="preserve">, Dr. </w:t>
      </w:r>
      <w:proofErr w:type="spellStart"/>
      <w:r w:rsidR="005767BE" w:rsidRPr="005767BE">
        <w:rPr>
          <w:lang w:val="de-CH"/>
        </w:rPr>
        <w:t>iur</w:t>
      </w:r>
      <w:proofErr w:type="spellEnd"/>
      <w:r w:rsidR="005767BE" w:rsidRPr="005767BE">
        <w:rPr>
          <w:lang w:val="de-CH"/>
        </w:rPr>
        <w:t>.</w:t>
      </w:r>
      <w:r w:rsidRPr="005767BE">
        <w:rPr>
          <w:lang w:val="de-CH"/>
        </w:rPr>
        <w:t>,</w:t>
      </w:r>
      <w:r w:rsidR="00F54D6C" w:rsidRPr="005767BE">
        <w:rPr>
          <w:lang w:val="de-CH"/>
        </w:rPr>
        <w:t xml:space="preserve"> Inclusion Handicap</w:t>
      </w:r>
      <w:r w:rsidR="005767BE" w:rsidRPr="005767BE">
        <w:rPr>
          <w:lang w:val="de-CH"/>
        </w:rPr>
        <w:t>, Leiterin Abteilung Gleichstellung</w:t>
      </w:r>
      <w:r w:rsidR="00F54D6C" w:rsidRPr="005767BE">
        <w:rPr>
          <w:lang w:val="de-CH"/>
        </w:rPr>
        <w:br/>
        <w:t xml:space="preserve">076 </w:t>
      </w:r>
      <w:r w:rsidRPr="005767BE">
        <w:rPr>
          <w:lang w:val="de-CH"/>
        </w:rPr>
        <w:t>379 94 72</w:t>
      </w:r>
      <w:r w:rsidR="00F54D6C" w:rsidRPr="005767BE">
        <w:rPr>
          <w:lang w:val="de-CH"/>
        </w:rPr>
        <w:t xml:space="preserve"> / </w:t>
      </w:r>
      <w:hyperlink r:id="rId10" w:history="1">
        <w:r w:rsidR="005767BE" w:rsidRPr="005767BE">
          <w:rPr>
            <w:rStyle w:val="Hyperlink"/>
            <w:lang w:val="de-CH"/>
          </w:rPr>
          <w:t>caroline.hessklein@inclusion-handicap.ch</w:t>
        </w:r>
      </w:hyperlink>
      <w:r w:rsidR="00F54D6C">
        <w:rPr>
          <w:lang w:val="de-CH"/>
        </w:rPr>
        <w:t xml:space="preserve"> </w:t>
      </w:r>
    </w:p>
    <w:p w14:paraId="04FB2C7F" w14:textId="2DF00557" w:rsidR="00D9111E" w:rsidRPr="0091440C" w:rsidRDefault="00D9111E" w:rsidP="00D9111E">
      <w:pPr>
        <w:pStyle w:val="berschrift2"/>
        <w:rPr>
          <w:lang w:val="de-CH"/>
        </w:rPr>
      </w:pPr>
      <w:r>
        <w:rPr>
          <w:lang w:val="de-CH"/>
        </w:rPr>
        <w:t xml:space="preserve">Weitere Informationen </w:t>
      </w:r>
    </w:p>
    <w:p w14:paraId="28897DD2" w14:textId="34B8635E" w:rsidR="008E3D4D" w:rsidRPr="008E3D4D" w:rsidRDefault="000E5600" w:rsidP="008E3D4D">
      <w:pPr>
        <w:pStyle w:val="Listenabsatz"/>
        <w:numPr>
          <w:ilvl w:val="0"/>
          <w:numId w:val="9"/>
        </w:numPr>
        <w:spacing w:after="360"/>
        <w:rPr>
          <w:lang w:val="de-CH"/>
        </w:rPr>
      </w:pPr>
      <w:hyperlink r:id="rId11" w:history="1">
        <w:r w:rsidR="005767BE" w:rsidRPr="00DC2BC6">
          <w:rPr>
            <w:rStyle w:val="Hyperlink"/>
            <w:lang w:val="de-CH"/>
          </w:rPr>
          <w:t>SAMW Triage Kriterien vom 4. November 20</w:t>
        </w:r>
        <w:r w:rsidR="005767BE" w:rsidRPr="00DC2BC6">
          <w:rPr>
            <w:rStyle w:val="Hyperlink"/>
            <w:lang w:val="de-CH"/>
          </w:rPr>
          <w:t>2</w:t>
        </w:r>
        <w:r w:rsidR="005767BE" w:rsidRPr="00DC2BC6">
          <w:rPr>
            <w:rStyle w:val="Hyperlink"/>
            <w:lang w:val="de-CH"/>
          </w:rPr>
          <w:t>0</w:t>
        </w:r>
      </w:hyperlink>
    </w:p>
    <w:p w14:paraId="22E3B5CF" w14:textId="245C8C2F" w:rsidR="00D9111E" w:rsidRDefault="000E5600" w:rsidP="00DC2BC6">
      <w:pPr>
        <w:pStyle w:val="Listenabsatz"/>
        <w:numPr>
          <w:ilvl w:val="0"/>
          <w:numId w:val="9"/>
        </w:numPr>
        <w:spacing w:after="360"/>
        <w:rPr>
          <w:lang w:val="de-CH"/>
        </w:rPr>
      </w:pPr>
      <w:hyperlink r:id="rId12" w:history="1">
        <w:r w:rsidR="00D9111E" w:rsidRPr="000E5600">
          <w:rPr>
            <w:rStyle w:val="Hyperlink"/>
            <w:lang w:val="de-CH"/>
          </w:rPr>
          <w:t xml:space="preserve">Inclusion Handicap, Kurzgutachten </w:t>
        </w:r>
        <w:r w:rsidR="000838CB" w:rsidRPr="000E5600">
          <w:rPr>
            <w:rStyle w:val="Hyperlink"/>
            <w:lang w:val="de-CH"/>
          </w:rPr>
          <w:t xml:space="preserve">(beiliegend) </w:t>
        </w:r>
        <w:r w:rsidR="00D9111E" w:rsidRPr="000E5600">
          <w:rPr>
            <w:rStyle w:val="Hyperlink"/>
            <w:lang w:val="de-CH"/>
          </w:rPr>
          <w:t>vom 9. November 2020 zu den SAMW-Kriterien vom 4. November 2020 zur Triage von intensivmedizinischen Behandlungen bei Ressourcenknappheit im Rahmen der COVID-19-Pandemie</w:t>
        </w:r>
        <w:r w:rsidR="000838CB" w:rsidRPr="000E5600">
          <w:rPr>
            <w:rStyle w:val="Hyperlink"/>
            <w:lang w:val="de-CH"/>
          </w:rPr>
          <w:t>.</w:t>
        </w:r>
      </w:hyperlink>
      <w:bookmarkStart w:id="0" w:name="_GoBack"/>
      <w:bookmarkEnd w:id="0"/>
    </w:p>
    <w:p w14:paraId="4A7ECE6E" w14:textId="00849A5D" w:rsidR="008E3D4D" w:rsidRPr="00DC2BC6" w:rsidRDefault="000E5600" w:rsidP="00DC2BC6">
      <w:pPr>
        <w:pStyle w:val="Listenabsatz"/>
        <w:numPr>
          <w:ilvl w:val="0"/>
          <w:numId w:val="9"/>
        </w:numPr>
        <w:spacing w:after="360"/>
        <w:rPr>
          <w:lang w:val="de-CH"/>
        </w:rPr>
      </w:pPr>
      <w:hyperlink r:id="rId13" w:history="1">
        <w:r w:rsidR="008E3D4D" w:rsidRPr="000E5600">
          <w:rPr>
            <w:rStyle w:val="Hyperlink"/>
            <w:lang w:val="de-CH"/>
          </w:rPr>
          <w:t>Inclusion Handicap, Forderungen vom 9. November 2020</w:t>
        </w:r>
      </w:hyperlink>
    </w:p>
    <w:p w14:paraId="65E184BD" w14:textId="10183CAE" w:rsidR="00FB2FC8" w:rsidRPr="00CB7F12" w:rsidRDefault="00FB2FC8" w:rsidP="00FB2FC8">
      <w:pPr>
        <w:pStyle w:val="Sprechblasentext"/>
        <w:pBdr>
          <w:top w:val="single" w:sz="2" w:space="4" w:color="666666"/>
          <w:left w:val="single" w:sz="2" w:space="4" w:color="666666"/>
          <w:bottom w:val="single" w:sz="2" w:space="4" w:color="666666"/>
          <w:right w:val="single" w:sz="2" w:space="4" w:color="666666"/>
        </w:pBdr>
        <w:rPr>
          <w:sz w:val="20"/>
          <w:szCs w:val="20"/>
        </w:rPr>
      </w:pPr>
      <w:r w:rsidRPr="00CB7F12">
        <w:rPr>
          <w:rStyle w:val="IntensiveHervorhebung"/>
          <w:sz w:val="20"/>
          <w:szCs w:val="20"/>
        </w:rPr>
        <w:lastRenderedPageBreak/>
        <w:t>Inclusion Handicap</w:t>
      </w:r>
      <w:r w:rsidRPr="00CB7F12">
        <w:rPr>
          <w:sz w:val="20"/>
          <w:szCs w:val="20"/>
        </w:rPr>
        <w:t xml:space="preserve"> ist die vereinte Stimme der rund 1,7 Mio. Menschen mit Behinderungen in der Schweiz. Der politische Dachverband der Behindertenorganisationen setzt sich für die Inklusion und die Respektierung der Rechte und Würde aller Menschen mit Behinderungen ein. Inclusion Handicap vereint 20 gesamt-schweizerische und sprachregionale Behindertenverbände, ist die Interessenvertretung für Menschen mit Behinderung und bietet ihnen Rechtsberatung an. Die politischen Positionen werden in Zusammenarbeit mit </w:t>
      </w:r>
      <w:r w:rsidRPr="00CB7F12">
        <w:rPr>
          <w:rStyle w:val="Hyperlink"/>
          <w:sz w:val="20"/>
          <w:szCs w:val="20"/>
        </w:rPr>
        <w:t xml:space="preserve">den </w:t>
      </w:r>
      <w:hyperlink r:id="rId14" w:tooltip="25 Mitgliederorganisationen" w:history="1">
        <w:r w:rsidRPr="00CB7F12">
          <w:rPr>
            <w:rStyle w:val="Hyperlink"/>
            <w:sz w:val="20"/>
            <w:szCs w:val="20"/>
          </w:rPr>
          <w:t>20 Mitgliederorganisationen</w:t>
        </w:r>
      </w:hyperlink>
      <w:r w:rsidRPr="00CB7F12">
        <w:rPr>
          <w:sz w:val="20"/>
          <w:szCs w:val="20"/>
        </w:rPr>
        <w:t xml:space="preserve"> erarbeitet.</w:t>
      </w:r>
    </w:p>
    <w:p w14:paraId="17AE2F0A" w14:textId="77777777" w:rsidR="00FB2FC8" w:rsidRPr="008253B0" w:rsidRDefault="00FB2FC8" w:rsidP="00FB2FC8">
      <w:pPr>
        <w:pStyle w:val="berschrift3"/>
        <w:pBdr>
          <w:top w:val="single" w:sz="2" w:space="4" w:color="666666"/>
          <w:left w:val="single" w:sz="2" w:space="4" w:color="666666"/>
          <w:bottom w:val="single" w:sz="2" w:space="4" w:color="666666"/>
          <w:right w:val="single" w:sz="2" w:space="4" w:color="666666"/>
        </w:pBdr>
        <w:spacing w:before="240" w:after="0"/>
        <w:jc w:val="center"/>
        <w:rPr>
          <w:rStyle w:val="IntensiveHervorhebung"/>
          <w:i w:val="0"/>
          <w:szCs w:val="22"/>
        </w:rPr>
      </w:pPr>
      <w:r w:rsidRPr="008253B0">
        <w:rPr>
          <w:rStyle w:val="IntensiveHervorhebung"/>
          <w:i w:val="0"/>
          <w:szCs w:val="22"/>
        </w:rPr>
        <w:t>Die Mitgliederorganisationen von Inclusion Handicap</w:t>
      </w:r>
    </w:p>
    <w:p w14:paraId="480821B3" w14:textId="76185B75" w:rsidR="003774AE" w:rsidRPr="00FB2FC8" w:rsidRDefault="000E5600" w:rsidP="00FB2FC8">
      <w:pPr>
        <w:pBdr>
          <w:top w:val="single" w:sz="2" w:space="4" w:color="666666"/>
          <w:left w:val="single" w:sz="2" w:space="4" w:color="666666"/>
          <w:bottom w:val="single" w:sz="2" w:space="4" w:color="666666"/>
          <w:right w:val="single" w:sz="2" w:space="4" w:color="666666"/>
        </w:pBdr>
        <w:spacing w:after="240"/>
        <w:jc w:val="center"/>
      </w:pPr>
      <w:hyperlink r:id="rId15" w:tgtFrame="_blank" w:tooltip="Asrimm" w:history="1">
        <w:proofErr w:type="spellStart"/>
        <w:r w:rsidR="00FB2FC8" w:rsidRPr="008253B0">
          <w:rPr>
            <w:rStyle w:val="Hyperlink"/>
            <w:color w:val="666666"/>
            <w:sz w:val="20"/>
            <w:szCs w:val="20"/>
          </w:rPr>
          <w:t>Asrimm</w:t>
        </w:r>
        <w:proofErr w:type="spellEnd"/>
      </w:hyperlink>
      <w:r w:rsidR="00FB2FC8" w:rsidRPr="008253B0">
        <w:rPr>
          <w:color w:val="666666"/>
          <w:sz w:val="20"/>
          <w:szCs w:val="20"/>
        </w:rPr>
        <w:t xml:space="preserve"> </w:t>
      </w:r>
      <w:r w:rsidR="00FB2FC8">
        <w:rPr>
          <w:color w:val="666666"/>
          <w:sz w:val="20"/>
          <w:szCs w:val="20"/>
        </w:rPr>
        <w:t>|</w:t>
      </w:r>
      <w:r w:rsidR="00FB2FC8" w:rsidRPr="008253B0">
        <w:rPr>
          <w:color w:val="666666"/>
          <w:sz w:val="20"/>
          <w:szCs w:val="20"/>
        </w:rPr>
        <w:t xml:space="preserve"> </w:t>
      </w:r>
      <w:hyperlink r:id="rId16" w:tgtFrame="_blank" w:tooltip="Austismus Schweiz" w:history="1">
        <w:proofErr w:type="spellStart"/>
        <w:r w:rsidR="00FB2FC8" w:rsidRPr="008253B0">
          <w:rPr>
            <w:rStyle w:val="Hyperlink"/>
            <w:color w:val="666666"/>
            <w:sz w:val="20"/>
            <w:szCs w:val="20"/>
          </w:rPr>
          <w:t>autismusschweiz</w:t>
        </w:r>
        <w:proofErr w:type="spellEnd"/>
      </w:hyperlink>
      <w:r w:rsidR="00FB2FC8" w:rsidRPr="008253B0">
        <w:rPr>
          <w:color w:val="666666"/>
          <w:sz w:val="20"/>
          <w:szCs w:val="20"/>
        </w:rPr>
        <w:t xml:space="preserve"> </w:t>
      </w:r>
      <w:r w:rsidR="00FB2FC8">
        <w:rPr>
          <w:color w:val="666666"/>
          <w:sz w:val="20"/>
          <w:szCs w:val="20"/>
        </w:rPr>
        <w:t>|</w:t>
      </w:r>
      <w:r w:rsidR="00FB2FC8" w:rsidRPr="008253B0">
        <w:rPr>
          <w:color w:val="666666"/>
          <w:sz w:val="20"/>
          <w:szCs w:val="20"/>
        </w:rPr>
        <w:t xml:space="preserve"> </w:t>
      </w:r>
      <w:hyperlink r:id="rId17" w:tgtFrame="_blank" w:tooltip="FRAGILE Suisse" w:history="1">
        <w:r w:rsidR="00FB2FC8" w:rsidRPr="008253B0">
          <w:rPr>
            <w:rStyle w:val="Hyperlink"/>
            <w:color w:val="666666"/>
            <w:sz w:val="20"/>
            <w:szCs w:val="20"/>
          </w:rPr>
          <w:t>FRAGILE Suisse</w:t>
        </w:r>
      </w:hyperlink>
      <w:r w:rsidR="00FB2FC8" w:rsidRPr="008253B0">
        <w:rPr>
          <w:color w:val="666666"/>
          <w:sz w:val="20"/>
          <w:szCs w:val="20"/>
        </w:rPr>
        <w:t xml:space="preserve"> </w:t>
      </w:r>
      <w:r w:rsidR="00FB2FC8">
        <w:rPr>
          <w:color w:val="666666"/>
          <w:sz w:val="20"/>
          <w:szCs w:val="20"/>
        </w:rPr>
        <w:t>|</w:t>
      </w:r>
      <w:r w:rsidR="00FB2FC8" w:rsidRPr="005F53DA">
        <w:rPr>
          <w:rStyle w:val="Hyperlink"/>
          <w:color w:val="666666"/>
        </w:rPr>
        <w:t xml:space="preserve"> </w:t>
      </w:r>
      <w:hyperlink r:id="rId18" w:tgtFrame="_blank" w:tooltip="GELIKO (Schw. Gesundheitsligen-Konferenz) " w:history="1">
        <w:r w:rsidR="00FB2FC8" w:rsidRPr="00342AC6">
          <w:rPr>
            <w:rStyle w:val="Hyperlink"/>
            <w:color w:val="666666"/>
            <w:sz w:val="20"/>
            <w:szCs w:val="20"/>
          </w:rPr>
          <w:t>GELIKO (Schw. Gesundheitsligen-Konferenz)</w:t>
        </w:r>
      </w:hyperlink>
      <w:r w:rsidR="00FB2FC8" w:rsidRPr="00342AC6">
        <w:rPr>
          <w:rStyle w:val="Hyperlink"/>
          <w:color w:val="666666"/>
        </w:rPr>
        <w:t xml:space="preserve"> </w:t>
      </w:r>
      <w:r w:rsidR="00FB2FC8">
        <w:rPr>
          <w:color w:val="666666"/>
          <w:sz w:val="20"/>
          <w:szCs w:val="20"/>
        </w:rPr>
        <w:t>|</w:t>
      </w:r>
      <w:r w:rsidR="00FB2FC8" w:rsidRPr="008253B0">
        <w:rPr>
          <w:color w:val="666666"/>
          <w:sz w:val="20"/>
          <w:szCs w:val="20"/>
        </w:rPr>
        <w:t xml:space="preserve"> </w:t>
      </w:r>
      <w:r w:rsidR="00FB2FC8">
        <w:rPr>
          <w:color w:val="666666"/>
          <w:sz w:val="20"/>
          <w:szCs w:val="20"/>
        </w:rPr>
        <w:br/>
      </w:r>
      <w:hyperlink r:id="rId19" w:tgtFrame="_blank" w:tooltip="inclusione andicap ticino" w:history="1">
        <w:r w:rsidR="00FB2FC8" w:rsidRPr="008253B0">
          <w:rPr>
            <w:rStyle w:val="Hyperlink"/>
            <w:color w:val="666666"/>
            <w:sz w:val="20"/>
            <w:szCs w:val="20"/>
          </w:rPr>
          <w:t>inclusione andicap ticino</w:t>
        </w:r>
      </w:hyperlink>
      <w:r w:rsidR="00FB2FC8" w:rsidRPr="008253B0">
        <w:rPr>
          <w:color w:val="666666"/>
          <w:sz w:val="20"/>
          <w:szCs w:val="20"/>
        </w:rPr>
        <w:t xml:space="preserve"> </w:t>
      </w:r>
      <w:r w:rsidR="00FB2FC8">
        <w:rPr>
          <w:color w:val="666666"/>
          <w:sz w:val="20"/>
          <w:szCs w:val="20"/>
        </w:rPr>
        <w:t xml:space="preserve">| </w:t>
      </w:r>
      <w:hyperlink r:id="rId20" w:tgtFrame="_blank" w:tooltip="insieme Schweiz" w:history="1">
        <w:r w:rsidR="00FB2FC8" w:rsidRPr="008253B0">
          <w:rPr>
            <w:rStyle w:val="Hyperlink"/>
            <w:color w:val="666666"/>
            <w:sz w:val="20"/>
            <w:szCs w:val="20"/>
          </w:rPr>
          <w:t>insieme Schweiz</w:t>
        </w:r>
      </w:hyperlink>
      <w:r w:rsidR="00FB2FC8" w:rsidRPr="008253B0">
        <w:rPr>
          <w:color w:val="666666"/>
          <w:sz w:val="20"/>
          <w:szCs w:val="20"/>
        </w:rPr>
        <w:t xml:space="preserve"> </w:t>
      </w:r>
      <w:r w:rsidR="00FB2FC8">
        <w:rPr>
          <w:color w:val="666666"/>
          <w:sz w:val="20"/>
          <w:szCs w:val="20"/>
        </w:rPr>
        <w:t>|</w:t>
      </w:r>
      <w:r w:rsidR="00FB2FC8" w:rsidRPr="008253B0">
        <w:rPr>
          <w:color w:val="666666"/>
          <w:sz w:val="20"/>
          <w:szCs w:val="20"/>
        </w:rPr>
        <w:t xml:space="preserve"> </w:t>
      </w:r>
      <w:hyperlink r:id="rId21" w:tgtFrame="_blank" w:tooltip="Plusport" w:history="1">
        <w:r w:rsidR="00FB2FC8" w:rsidRPr="008253B0">
          <w:rPr>
            <w:rStyle w:val="Hyperlink"/>
            <w:color w:val="666666"/>
            <w:sz w:val="20"/>
            <w:szCs w:val="20"/>
          </w:rPr>
          <w:t>PluSport</w:t>
        </w:r>
      </w:hyperlink>
      <w:r w:rsidR="00FB2FC8">
        <w:rPr>
          <w:color w:val="666666"/>
          <w:sz w:val="20"/>
          <w:szCs w:val="20"/>
        </w:rPr>
        <w:t xml:space="preserve"> | </w:t>
      </w:r>
      <w:hyperlink r:id="rId22" w:tgtFrame="_blank" w:tooltip="Pro Audito Schweiz" w:history="1">
        <w:r w:rsidR="00FB2FC8" w:rsidRPr="008253B0">
          <w:rPr>
            <w:rStyle w:val="Hyperlink"/>
            <w:color w:val="666666"/>
            <w:sz w:val="20"/>
            <w:szCs w:val="20"/>
          </w:rPr>
          <w:t xml:space="preserve">pro </w:t>
        </w:r>
        <w:proofErr w:type="spellStart"/>
        <w:r w:rsidR="00FB2FC8" w:rsidRPr="008253B0">
          <w:rPr>
            <w:rStyle w:val="Hyperlink"/>
            <w:color w:val="666666"/>
            <w:sz w:val="20"/>
            <w:szCs w:val="20"/>
          </w:rPr>
          <w:t>audito</w:t>
        </w:r>
        <w:proofErr w:type="spellEnd"/>
        <w:r w:rsidR="00FB2FC8" w:rsidRPr="008253B0">
          <w:rPr>
            <w:rStyle w:val="Hyperlink"/>
            <w:color w:val="666666"/>
            <w:sz w:val="20"/>
            <w:szCs w:val="20"/>
          </w:rPr>
          <w:t xml:space="preserve"> Schweiz</w:t>
        </w:r>
      </w:hyperlink>
      <w:r w:rsidR="00FB2FC8" w:rsidRPr="008253B0">
        <w:rPr>
          <w:color w:val="666666"/>
          <w:sz w:val="20"/>
          <w:szCs w:val="20"/>
        </w:rPr>
        <w:t xml:space="preserve"> </w:t>
      </w:r>
      <w:r w:rsidR="00FB2FC8">
        <w:rPr>
          <w:color w:val="666666"/>
          <w:sz w:val="20"/>
          <w:szCs w:val="20"/>
        </w:rPr>
        <w:t xml:space="preserve">| </w:t>
      </w:r>
      <w:hyperlink r:id="rId23" w:tgtFrame="_blank" w:tooltip="Procap" w:history="1">
        <w:r w:rsidR="00FB2FC8" w:rsidRPr="008253B0">
          <w:rPr>
            <w:rStyle w:val="Hyperlink"/>
            <w:color w:val="666666"/>
            <w:sz w:val="20"/>
            <w:szCs w:val="20"/>
          </w:rPr>
          <w:t>Procap</w:t>
        </w:r>
      </w:hyperlink>
      <w:r w:rsidR="00FB2FC8" w:rsidRPr="008253B0">
        <w:rPr>
          <w:color w:val="666666"/>
          <w:sz w:val="20"/>
          <w:szCs w:val="20"/>
        </w:rPr>
        <w:t xml:space="preserve"> </w:t>
      </w:r>
      <w:r w:rsidR="00FB2FC8">
        <w:rPr>
          <w:color w:val="666666"/>
          <w:sz w:val="20"/>
          <w:szCs w:val="20"/>
        </w:rPr>
        <w:t xml:space="preserve">| </w:t>
      </w:r>
      <w:hyperlink r:id="rId24" w:tgtFrame="_blank" w:tooltip="Pro Infirmis" w:history="1">
        <w:r w:rsidR="00FB2FC8" w:rsidRPr="008253B0">
          <w:rPr>
            <w:rStyle w:val="Hyperlink"/>
            <w:color w:val="666666"/>
            <w:sz w:val="20"/>
            <w:szCs w:val="20"/>
          </w:rPr>
          <w:t>Pro Infirmis</w:t>
        </w:r>
      </w:hyperlink>
      <w:r w:rsidR="00FB2FC8" w:rsidRPr="008253B0">
        <w:rPr>
          <w:color w:val="666666"/>
          <w:sz w:val="20"/>
          <w:szCs w:val="20"/>
        </w:rPr>
        <w:t xml:space="preserve"> </w:t>
      </w:r>
      <w:r w:rsidR="00FB2FC8">
        <w:rPr>
          <w:color w:val="666666"/>
          <w:sz w:val="20"/>
          <w:szCs w:val="20"/>
        </w:rPr>
        <w:t xml:space="preserve">| </w:t>
      </w:r>
      <w:hyperlink r:id="rId25" w:tooltip="Pro Mente Sana" w:history="1">
        <w:r w:rsidR="00FB2FC8" w:rsidRPr="00490CA0">
          <w:rPr>
            <w:rStyle w:val="Hyperlink"/>
            <w:color w:val="666666"/>
            <w:sz w:val="20"/>
            <w:szCs w:val="20"/>
          </w:rPr>
          <w:t>Pro Mente Sana</w:t>
        </w:r>
      </w:hyperlink>
      <w:r w:rsidR="00FB2FC8" w:rsidRPr="00490CA0">
        <w:rPr>
          <w:rStyle w:val="Hyperlink"/>
          <w:color w:val="666666"/>
        </w:rPr>
        <w:t xml:space="preserve"> </w:t>
      </w:r>
      <w:r w:rsidR="00FB2FC8">
        <w:rPr>
          <w:color w:val="666666"/>
          <w:sz w:val="20"/>
          <w:szCs w:val="20"/>
        </w:rPr>
        <w:t xml:space="preserve">| </w:t>
      </w:r>
      <w:hyperlink r:id="rId26" w:tgtFrame="_blank" w:tooltip="Schw. Blinden- und Sehbehindertenverband (SBV)" w:history="1">
        <w:r w:rsidR="00FB2FC8" w:rsidRPr="008253B0">
          <w:rPr>
            <w:rStyle w:val="Hyperlink"/>
            <w:color w:val="666666"/>
            <w:sz w:val="20"/>
            <w:szCs w:val="20"/>
          </w:rPr>
          <w:t>Schw. Blinden- und Sehbehindertenverband (SBV)</w:t>
        </w:r>
      </w:hyperlink>
      <w:r w:rsidR="00FB2FC8" w:rsidRPr="008253B0">
        <w:rPr>
          <w:color w:val="666666"/>
          <w:sz w:val="20"/>
          <w:szCs w:val="20"/>
        </w:rPr>
        <w:t xml:space="preserve"> </w:t>
      </w:r>
      <w:r w:rsidR="00FB2FC8">
        <w:rPr>
          <w:color w:val="666666"/>
          <w:sz w:val="20"/>
          <w:szCs w:val="20"/>
        </w:rPr>
        <w:t xml:space="preserve">| </w:t>
      </w:r>
      <w:hyperlink r:id="rId27" w:tgtFrame="_blank" w:tooltip="Schw. Gehörlosenbund (SGB)" w:history="1">
        <w:r w:rsidR="00FB2FC8" w:rsidRPr="008253B0">
          <w:rPr>
            <w:rStyle w:val="Hyperlink"/>
            <w:color w:val="666666"/>
            <w:sz w:val="20"/>
            <w:szCs w:val="20"/>
          </w:rPr>
          <w:t>Schw. Gehörlosenbund (SGB)</w:t>
        </w:r>
      </w:hyperlink>
      <w:r w:rsidR="00FB2FC8" w:rsidRPr="008253B0">
        <w:rPr>
          <w:color w:val="666666"/>
          <w:sz w:val="20"/>
          <w:szCs w:val="20"/>
        </w:rPr>
        <w:t xml:space="preserve"> </w:t>
      </w:r>
      <w:r w:rsidR="00FB2FC8">
        <w:rPr>
          <w:color w:val="666666"/>
          <w:sz w:val="20"/>
          <w:szCs w:val="20"/>
        </w:rPr>
        <w:t xml:space="preserve">| </w:t>
      </w:r>
      <w:hyperlink r:id="rId28" w:tgtFrame="_blank" w:tooltip="Schw. Multiple Sklerose Gesellschaft" w:history="1">
        <w:r w:rsidR="00FB2FC8" w:rsidRPr="008253B0">
          <w:rPr>
            <w:rStyle w:val="Hyperlink"/>
            <w:color w:val="666666"/>
            <w:sz w:val="20"/>
            <w:szCs w:val="20"/>
          </w:rPr>
          <w:t>Schw. Multiple Sklerose Gesellschaft</w:t>
        </w:r>
      </w:hyperlink>
      <w:r w:rsidR="00FB2FC8" w:rsidRPr="008253B0">
        <w:rPr>
          <w:color w:val="666666"/>
          <w:sz w:val="20"/>
          <w:szCs w:val="20"/>
        </w:rPr>
        <w:t xml:space="preserve"> </w:t>
      </w:r>
      <w:r w:rsidR="00FB2FC8">
        <w:rPr>
          <w:color w:val="666666"/>
          <w:sz w:val="20"/>
          <w:szCs w:val="20"/>
        </w:rPr>
        <w:t xml:space="preserve">| </w:t>
      </w:r>
      <w:hyperlink r:id="rId29" w:tgtFrame="_blank" w:tooltip="Schweizer Paraplegiker-Vereinigung" w:history="1">
        <w:r w:rsidR="00FB2FC8" w:rsidRPr="008253B0">
          <w:rPr>
            <w:rStyle w:val="Hyperlink"/>
            <w:color w:val="666666"/>
            <w:sz w:val="20"/>
            <w:szCs w:val="20"/>
          </w:rPr>
          <w:t>Schweizer Paraplegiker-Vereinigung</w:t>
        </w:r>
      </w:hyperlink>
      <w:r w:rsidR="00FB2FC8" w:rsidRPr="008253B0">
        <w:rPr>
          <w:color w:val="666666"/>
          <w:sz w:val="20"/>
          <w:szCs w:val="20"/>
        </w:rPr>
        <w:t xml:space="preserve"> </w:t>
      </w:r>
      <w:r w:rsidR="00FB2FC8">
        <w:rPr>
          <w:color w:val="666666"/>
          <w:sz w:val="20"/>
          <w:szCs w:val="20"/>
        </w:rPr>
        <w:t xml:space="preserve">| </w:t>
      </w:r>
      <w:hyperlink r:id="rId30" w:tgtFrame="_blank" w:tooltip="Schw. Stiftung für das cerebral gelähmte Kind" w:history="1">
        <w:r w:rsidR="00FB2FC8" w:rsidRPr="008253B0">
          <w:rPr>
            <w:rStyle w:val="Hyperlink"/>
            <w:color w:val="666666"/>
            <w:sz w:val="20"/>
            <w:szCs w:val="20"/>
          </w:rPr>
          <w:t>Schw. Stiftung für das cerebral gelähmte Kind</w:t>
        </w:r>
      </w:hyperlink>
      <w:r w:rsidR="00FB2FC8" w:rsidRPr="008253B0">
        <w:rPr>
          <w:color w:val="666666"/>
          <w:sz w:val="20"/>
          <w:szCs w:val="20"/>
        </w:rPr>
        <w:t xml:space="preserve"> </w:t>
      </w:r>
      <w:r w:rsidR="00FB2FC8">
        <w:rPr>
          <w:color w:val="666666"/>
          <w:sz w:val="20"/>
          <w:szCs w:val="20"/>
        </w:rPr>
        <w:t xml:space="preserve">| </w:t>
      </w:r>
      <w:hyperlink r:id="rId31" w:tgtFrame="_blank" w:tooltip="Schw. Zentralverein für das Blindenwesen (SZBlind)" w:history="1">
        <w:r w:rsidR="00FB2FC8" w:rsidRPr="008253B0">
          <w:rPr>
            <w:rStyle w:val="Hyperlink"/>
            <w:color w:val="666666"/>
            <w:sz w:val="20"/>
            <w:szCs w:val="20"/>
          </w:rPr>
          <w:t xml:space="preserve">Schw. Zentralverein für das Blindenwesen </w:t>
        </w:r>
        <w:r w:rsidR="00FB2FC8">
          <w:rPr>
            <w:rStyle w:val="Hyperlink"/>
            <w:color w:val="666666"/>
            <w:sz w:val="20"/>
            <w:szCs w:val="20"/>
          </w:rPr>
          <w:t>(</w:t>
        </w:r>
        <w:r w:rsidR="00FB2FC8" w:rsidRPr="008253B0">
          <w:rPr>
            <w:rStyle w:val="Hyperlink"/>
            <w:color w:val="666666"/>
            <w:sz w:val="20"/>
            <w:szCs w:val="20"/>
          </w:rPr>
          <w:t>SZBlind</w:t>
        </w:r>
      </w:hyperlink>
      <w:r w:rsidR="00FB2FC8">
        <w:rPr>
          <w:rStyle w:val="Hyperlink"/>
          <w:color w:val="666666"/>
          <w:sz w:val="20"/>
          <w:szCs w:val="20"/>
        </w:rPr>
        <w:t>)</w:t>
      </w:r>
      <w:r w:rsidR="00FB2FC8" w:rsidRPr="008253B0">
        <w:rPr>
          <w:color w:val="666666"/>
          <w:sz w:val="20"/>
          <w:szCs w:val="20"/>
        </w:rPr>
        <w:t xml:space="preserve"> </w:t>
      </w:r>
      <w:r w:rsidR="00FB2FC8">
        <w:rPr>
          <w:color w:val="666666"/>
          <w:sz w:val="20"/>
          <w:szCs w:val="20"/>
        </w:rPr>
        <w:t xml:space="preserve">| </w:t>
      </w:r>
      <w:r w:rsidR="00FB2FC8">
        <w:rPr>
          <w:color w:val="666666"/>
          <w:sz w:val="20"/>
          <w:szCs w:val="20"/>
        </w:rPr>
        <w:br/>
      </w:r>
      <w:hyperlink r:id="rId32" w:tgtFrame="_blank" w:tooltip="Sonos – Schw. Hörbehindertenverband" w:history="1">
        <w:r w:rsidR="00FB2FC8" w:rsidRPr="008253B0">
          <w:rPr>
            <w:rStyle w:val="Hyperlink"/>
            <w:color w:val="666666"/>
            <w:sz w:val="20"/>
            <w:szCs w:val="20"/>
          </w:rPr>
          <w:t xml:space="preserve">Sonos </w:t>
        </w:r>
        <w:r w:rsidR="00FB2FC8">
          <w:rPr>
            <w:rStyle w:val="Hyperlink"/>
            <w:color w:val="666666"/>
            <w:sz w:val="20"/>
            <w:szCs w:val="20"/>
          </w:rPr>
          <w:t>–</w:t>
        </w:r>
        <w:r w:rsidR="00FB2FC8" w:rsidRPr="008253B0">
          <w:rPr>
            <w:rStyle w:val="Hyperlink"/>
            <w:color w:val="666666"/>
            <w:sz w:val="20"/>
            <w:szCs w:val="20"/>
          </w:rPr>
          <w:t xml:space="preserve"> Schw. Hörbehindertenverband</w:t>
        </w:r>
      </w:hyperlink>
      <w:r w:rsidR="00FB2FC8">
        <w:rPr>
          <w:color w:val="666666"/>
          <w:sz w:val="20"/>
          <w:szCs w:val="20"/>
        </w:rPr>
        <w:t xml:space="preserve"> | </w:t>
      </w:r>
      <w:hyperlink r:id="rId33" w:tgtFrame="_blank" w:tooltip="Verband Dyslexie Schweiz" w:history="1">
        <w:r w:rsidR="00FB2FC8" w:rsidRPr="008253B0">
          <w:rPr>
            <w:rStyle w:val="Hyperlink"/>
            <w:color w:val="666666"/>
            <w:sz w:val="20"/>
            <w:szCs w:val="20"/>
          </w:rPr>
          <w:t>Verband Dyslexie Schweiz</w:t>
        </w:r>
      </w:hyperlink>
      <w:r w:rsidR="00FB2FC8" w:rsidRPr="008253B0">
        <w:rPr>
          <w:color w:val="666666"/>
          <w:sz w:val="20"/>
          <w:szCs w:val="20"/>
        </w:rPr>
        <w:t xml:space="preserve"> </w:t>
      </w:r>
      <w:r w:rsidR="00FB2FC8">
        <w:rPr>
          <w:color w:val="666666"/>
          <w:sz w:val="20"/>
          <w:szCs w:val="20"/>
        </w:rPr>
        <w:t xml:space="preserve">| </w:t>
      </w:r>
      <w:hyperlink r:id="rId34" w:tgtFrame="_blank" w:tooltip="Vereinigung Cerebral Schweiz" w:history="1">
        <w:r w:rsidR="00FB2FC8" w:rsidRPr="008253B0">
          <w:rPr>
            <w:rStyle w:val="Hyperlink"/>
            <w:color w:val="666666"/>
            <w:sz w:val="20"/>
            <w:szCs w:val="20"/>
          </w:rPr>
          <w:t>Vereinigung Cerebral Schweiz</w:t>
        </w:r>
      </w:hyperlink>
    </w:p>
    <w:sectPr w:rsidR="003774AE" w:rsidRPr="00FB2FC8" w:rsidSect="00F827A9">
      <w:headerReference w:type="default" r:id="rId35"/>
      <w:footerReference w:type="default" r:id="rId36"/>
      <w:footerReference w:type="first" r:id="rId37"/>
      <w:pgSz w:w="11906" w:h="16838"/>
      <w:pgMar w:top="709" w:right="1416" w:bottom="426" w:left="1134" w:header="907" w:footer="374" w:gutter="0"/>
      <w:cols w:space="720"/>
      <w:titlePg/>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6988B" w14:textId="77777777" w:rsidR="00BE7910" w:rsidRDefault="00BE7910">
      <w:pPr>
        <w:spacing w:after="0"/>
      </w:pPr>
      <w:r>
        <w:separator/>
      </w:r>
    </w:p>
  </w:endnote>
  <w:endnote w:type="continuationSeparator" w:id="0">
    <w:p w14:paraId="45ED91B7" w14:textId="77777777" w:rsidR="00BE7910" w:rsidRDefault="00BE79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B1D2D" w14:textId="77777777" w:rsidR="00BE7910" w:rsidRDefault="00BE7910">
    <w:pPr>
      <w:pStyle w:val="Fuzeile"/>
    </w:pPr>
    <w:r>
      <w:rPr>
        <w:noProof/>
        <w:lang w:val="de-CH" w:eastAsia="de-CH" w:bidi="ar-SA"/>
      </w:rPr>
      <w:drawing>
        <wp:anchor distT="0" distB="0" distL="114300" distR="114300" simplePos="0" relativeHeight="251659264" behindDoc="0" locked="0" layoutInCell="1" allowOverlap="1" wp14:anchorId="795E18B5" wp14:editId="29E6DDE1">
          <wp:simplePos x="0" y="0"/>
          <wp:positionH relativeFrom="column">
            <wp:align>center</wp:align>
          </wp:positionH>
          <wp:positionV relativeFrom="page">
            <wp:posOffset>10241915</wp:posOffset>
          </wp:positionV>
          <wp:extent cx="4996800" cy="122400"/>
          <wp:effectExtent l="0" t="0" r="0" b="0"/>
          <wp:wrapTopAndBottom/>
          <wp:docPr id="10" name="Grafik1" descr="Fett und grau: Inclusion Handicap. Danach auf derselben Zeile in dünnerer, grauer Schrift: Mühlemattstrasse 14a, 3007 Bern, T (fett) 031 370 08 30, F (fett) 031 370 08 51." title="Adresszeile von Inclusion Handica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996800" cy="122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A7363" w14:textId="77777777" w:rsidR="00BE7910" w:rsidRDefault="00BE7910">
    <w:pPr>
      <w:pStyle w:val="Fuzeile"/>
      <w:tabs>
        <w:tab w:val="left" w:pos="3345"/>
      </w:tabs>
    </w:pPr>
    <w:r>
      <w:rPr>
        <w:noProof/>
        <w:lang w:val="de-CH" w:eastAsia="de-CH" w:bidi="ar-SA"/>
      </w:rPr>
      <w:drawing>
        <wp:anchor distT="0" distB="0" distL="114300" distR="114300" simplePos="0" relativeHeight="251660288" behindDoc="0" locked="0" layoutInCell="1" allowOverlap="1" wp14:anchorId="18DAB99D" wp14:editId="7209ACBC">
          <wp:simplePos x="0" y="0"/>
          <wp:positionH relativeFrom="column">
            <wp:posOffset>309245</wp:posOffset>
          </wp:positionH>
          <wp:positionV relativeFrom="paragraph">
            <wp:posOffset>183515</wp:posOffset>
          </wp:positionV>
          <wp:extent cx="4995540" cy="121916"/>
          <wp:effectExtent l="0" t="0" r="0" b="0"/>
          <wp:wrapTopAndBottom/>
          <wp:docPr id="11" name="Grafik1" descr="Fett und grau: Inclusion Handicap. Danach auf derselben Zeile in dünnerer, grauer Schrift: Mühlemattstrasse 14a, 3007 Bern, T (fett) 031 370 08 30, F (fett) 031 370 08 51." title="Adresszeile von Inclusion Handica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995540" cy="121916"/>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689C6" w14:textId="77777777" w:rsidR="00BE7910" w:rsidRDefault="00BE7910">
      <w:pPr>
        <w:spacing w:after="0"/>
      </w:pPr>
      <w:r>
        <w:separator/>
      </w:r>
    </w:p>
  </w:footnote>
  <w:footnote w:type="continuationSeparator" w:id="0">
    <w:p w14:paraId="0DA64CD8" w14:textId="77777777" w:rsidR="00BE7910" w:rsidRDefault="00BE79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A963F" w14:textId="5E017DDA" w:rsidR="00BE7910" w:rsidRPr="00F827A9" w:rsidRDefault="000E5600" w:rsidP="00F827A9">
    <w:pPr>
      <w:pStyle w:val="Kopfzeile"/>
    </w:pPr>
    <w:r>
      <w:fldChar w:fldCharType="begin"/>
    </w:r>
    <w:r>
      <w:instrText xml:space="preserve"> STYLEREF  Titel  \* MERGEFORMAT </w:instrText>
    </w:r>
    <w:r>
      <w:fldChar w:fldCharType="separate"/>
    </w:r>
    <w:r w:rsidR="00441EC9">
      <w:rPr>
        <w:noProof/>
      </w:rPr>
      <w:t>Medienmitteilung vom 10.11.2020</w:t>
    </w:r>
    <w:r>
      <w:rPr>
        <w:noProof/>
      </w:rPr>
      <w:fldChar w:fldCharType="end"/>
    </w:r>
    <w:r w:rsidR="00BE7910" w:rsidRPr="00F827A9">
      <w:rPr>
        <w:noProof/>
        <w:lang w:val="de-CH" w:eastAsia="de-CH" w:bidi="ar-SA"/>
      </w:rPr>
      <w:drawing>
        <wp:anchor distT="0" distB="0" distL="114300" distR="114300" simplePos="0" relativeHeight="251661312" behindDoc="0" locked="0" layoutInCell="1" allowOverlap="1" wp14:anchorId="652C9C2F" wp14:editId="2C59756B">
          <wp:simplePos x="0" y="0"/>
          <wp:positionH relativeFrom="margin">
            <wp:align>right</wp:align>
          </wp:positionH>
          <wp:positionV relativeFrom="page">
            <wp:posOffset>360045</wp:posOffset>
          </wp:positionV>
          <wp:extent cx="511200" cy="536400"/>
          <wp:effectExtent l="0" t="0" r="3175" b="0"/>
          <wp:wrapSquare wrapText="bothSides"/>
          <wp:docPr id="9" name="Grafik 7" title="Blaues, auf dem Kopf stehendes Quadr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11200" cy="536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93BEE"/>
    <w:multiLevelType w:val="hybridMultilevel"/>
    <w:tmpl w:val="256A9E04"/>
    <w:lvl w:ilvl="0" w:tplc="B40A6B84">
      <w:start w:val="6300"/>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C16537"/>
    <w:multiLevelType w:val="hybridMultilevel"/>
    <w:tmpl w:val="224C24A0"/>
    <w:lvl w:ilvl="0" w:tplc="4EC0B1BC">
      <w:start w:val="2"/>
      <w:numFmt w:val="bullet"/>
      <w:lvlText w:val="-"/>
      <w:lvlJc w:val="left"/>
      <w:pPr>
        <w:ind w:left="720" w:hanging="360"/>
      </w:pPr>
      <w:rPr>
        <w:rFonts w:ascii="Arial" w:eastAsia="Arial Unicode M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92B753A"/>
    <w:multiLevelType w:val="hybridMultilevel"/>
    <w:tmpl w:val="3B7C559E"/>
    <w:lvl w:ilvl="0" w:tplc="A268F90E">
      <w:start w:val="2"/>
      <w:numFmt w:val="bullet"/>
      <w:lvlText w:val="-"/>
      <w:lvlJc w:val="left"/>
      <w:pPr>
        <w:ind w:left="720" w:hanging="360"/>
      </w:pPr>
      <w:rPr>
        <w:rFonts w:ascii="Arial" w:eastAsia="Arial Unicode M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8C25203"/>
    <w:multiLevelType w:val="hybridMultilevel"/>
    <w:tmpl w:val="913AC30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341751A"/>
    <w:multiLevelType w:val="multilevel"/>
    <w:tmpl w:val="CA2A3E66"/>
    <w:lvl w:ilvl="0">
      <w:start w:val="1"/>
      <w:numFmt w:val="none"/>
      <w:lvlText w:val="%1"/>
      <w:lvlJc w:val="left"/>
      <w:pPr>
        <w:ind w:left="0" w:firstLine="0"/>
      </w:pPr>
      <w:rPr>
        <w:rFonts w:hint="default"/>
      </w:rPr>
    </w:lvl>
    <w:lvl w:ilvl="1">
      <w:start w:val="1"/>
      <w:numFmt w:val="none"/>
      <w:lvlText w:val=""/>
      <w:lvlJc w:val="left"/>
      <w:pPr>
        <w:ind w:left="0" w:firstLine="0"/>
      </w:pPr>
      <w:rPr>
        <w:rFonts w:hint="default"/>
        <w:i w:val="0"/>
      </w:rPr>
    </w:lvl>
    <w:lvl w:ilvl="2">
      <w:start w:val="1"/>
      <w:numFmt w:val="none"/>
      <w:lvlText w:val="%1"/>
      <w:lvlJc w:val="left"/>
      <w:pPr>
        <w:ind w:left="0" w:firstLine="0"/>
      </w:pPr>
      <w:rPr>
        <w:rFonts w:hint="default"/>
      </w:rPr>
    </w:lvl>
    <w:lvl w:ilvl="3">
      <w:start w:val="1"/>
      <w:numFmt w:val="none"/>
      <w:lvlText w:val="%1"/>
      <w:lvlJc w:val="left"/>
      <w:pPr>
        <w:ind w:left="0" w:firstLine="0"/>
      </w:pPr>
      <w:rPr>
        <w:rFonts w:hint="default"/>
      </w:rPr>
    </w:lvl>
    <w:lvl w:ilvl="4">
      <w:start w:val="1"/>
      <w:numFmt w:val="none"/>
      <w:lvlText w:val="%1"/>
      <w:lvlJc w:val="left"/>
      <w:pPr>
        <w:ind w:left="0" w:firstLine="0"/>
      </w:pPr>
      <w:rPr>
        <w:rFonts w:hint="default"/>
      </w:rPr>
    </w:lvl>
    <w:lvl w:ilvl="5">
      <w:start w:val="1"/>
      <w:numFmt w:val="none"/>
      <w:lvlText w:val="%1"/>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6B9F0694"/>
    <w:multiLevelType w:val="hybridMultilevel"/>
    <w:tmpl w:val="CB7878A0"/>
    <w:lvl w:ilvl="0" w:tplc="467EA6F0">
      <w:start w:val="2"/>
      <w:numFmt w:val="bullet"/>
      <w:lvlText w:val="-"/>
      <w:lvlJc w:val="left"/>
      <w:pPr>
        <w:ind w:left="720" w:hanging="360"/>
      </w:pPr>
      <w:rPr>
        <w:rFonts w:ascii="Arial" w:eastAsia="Arial Unicode M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DD841F0"/>
    <w:multiLevelType w:val="hybridMultilevel"/>
    <w:tmpl w:val="66D222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D23B2C"/>
    <w:multiLevelType w:val="hybridMultilevel"/>
    <w:tmpl w:val="3E189FDC"/>
    <w:lvl w:ilvl="0" w:tplc="4C4462D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3271CA"/>
    <w:multiLevelType w:val="hybridMultilevel"/>
    <w:tmpl w:val="45D45706"/>
    <w:lvl w:ilvl="0" w:tplc="E196CD6C">
      <w:start w:val="2"/>
      <w:numFmt w:val="bullet"/>
      <w:lvlText w:val="-"/>
      <w:lvlJc w:val="left"/>
      <w:pPr>
        <w:ind w:left="360" w:hanging="360"/>
      </w:pPr>
      <w:rPr>
        <w:rFonts w:ascii="Arial" w:eastAsia="Arial Unicode MS"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6"/>
  </w:num>
  <w:num w:numId="4">
    <w:abstractNumId w:val="3"/>
  </w:num>
  <w:num w:numId="5">
    <w:abstractNumId w:val="4"/>
  </w:num>
  <w:num w:numId="6">
    <w:abstractNumId w:val="2"/>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AC"/>
    <w:rsid w:val="000024D3"/>
    <w:rsid w:val="000046E5"/>
    <w:rsid w:val="00016A17"/>
    <w:rsid w:val="00023B6A"/>
    <w:rsid w:val="0003407B"/>
    <w:rsid w:val="00036865"/>
    <w:rsid w:val="000466C6"/>
    <w:rsid w:val="0006719D"/>
    <w:rsid w:val="00074B60"/>
    <w:rsid w:val="000838CB"/>
    <w:rsid w:val="000A1526"/>
    <w:rsid w:val="000C11CF"/>
    <w:rsid w:val="000C6F5E"/>
    <w:rsid w:val="000D0DDB"/>
    <w:rsid w:val="000E5600"/>
    <w:rsid w:val="000E5CAF"/>
    <w:rsid w:val="001203D5"/>
    <w:rsid w:val="00120A42"/>
    <w:rsid w:val="00125C6C"/>
    <w:rsid w:val="00136490"/>
    <w:rsid w:val="001365D4"/>
    <w:rsid w:val="00181C12"/>
    <w:rsid w:val="001850FB"/>
    <w:rsid w:val="001A217E"/>
    <w:rsid w:val="001B0C01"/>
    <w:rsid w:val="001B3EA4"/>
    <w:rsid w:val="001B49C4"/>
    <w:rsid w:val="001C45F1"/>
    <w:rsid w:val="00203177"/>
    <w:rsid w:val="002117AF"/>
    <w:rsid w:val="00223F1B"/>
    <w:rsid w:val="0022507D"/>
    <w:rsid w:val="00225AC9"/>
    <w:rsid w:val="00244A9E"/>
    <w:rsid w:val="00274CF9"/>
    <w:rsid w:val="00280470"/>
    <w:rsid w:val="002D430B"/>
    <w:rsid w:val="002E02CE"/>
    <w:rsid w:val="002E1D8A"/>
    <w:rsid w:val="00305E3E"/>
    <w:rsid w:val="00311FD1"/>
    <w:rsid w:val="00347C79"/>
    <w:rsid w:val="00350161"/>
    <w:rsid w:val="00354CE3"/>
    <w:rsid w:val="003774AE"/>
    <w:rsid w:val="00380935"/>
    <w:rsid w:val="003A6EB0"/>
    <w:rsid w:val="003B76C7"/>
    <w:rsid w:val="003D25C0"/>
    <w:rsid w:val="003D59F8"/>
    <w:rsid w:val="003E4207"/>
    <w:rsid w:val="0040563E"/>
    <w:rsid w:val="00441EC9"/>
    <w:rsid w:val="004424E0"/>
    <w:rsid w:val="00444C99"/>
    <w:rsid w:val="004800C6"/>
    <w:rsid w:val="004A394A"/>
    <w:rsid w:val="004C5F27"/>
    <w:rsid w:val="004C7EF2"/>
    <w:rsid w:val="004E0076"/>
    <w:rsid w:val="004E1E67"/>
    <w:rsid w:val="004E7533"/>
    <w:rsid w:val="005175E9"/>
    <w:rsid w:val="00534D88"/>
    <w:rsid w:val="00555FF3"/>
    <w:rsid w:val="00560449"/>
    <w:rsid w:val="0056723A"/>
    <w:rsid w:val="005767BE"/>
    <w:rsid w:val="005923F3"/>
    <w:rsid w:val="005937EF"/>
    <w:rsid w:val="005B24D4"/>
    <w:rsid w:val="005C46D1"/>
    <w:rsid w:val="005D21AB"/>
    <w:rsid w:val="006407D9"/>
    <w:rsid w:val="006505EA"/>
    <w:rsid w:val="0065757B"/>
    <w:rsid w:val="006720EE"/>
    <w:rsid w:val="006943F6"/>
    <w:rsid w:val="006A2E20"/>
    <w:rsid w:val="006B377E"/>
    <w:rsid w:val="006D0AAA"/>
    <w:rsid w:val="006D0C67"/>
    <w:rsid w:val="006D24FB"/>
    <w:rsid w:val="006D43E1"/>
    <w:rsid w:val="006E5801"/>
    <w:rsid w:val="006F257E"/>
    <w:rsid w:val="00710846"/>
    <w:rsid w:val="00733F61"/>
    <w:rsid w:val="00751DCF"/>
    <w:rsid w:val="00752F40"/>
    <w:rsid w:val="007725CC"/>
    <w:rsid w:val="007938CA"/>
    <w:rsid w:val="007A1A8A"/>
    <w:rsid w:val="007A1E5B"/>
    <w:rsid w:val="007B30BF"/>
    <w:rsid w:val="007B6D92"/>
    <w:rsid w:val="007C6347"/>
    <w:rsid w:val="007F26EE"/>
    <w:rsid w:val="007F3629"/>
    <w:rsid w:val="007F5B8D"/>
    <w:rsid w:val="007F60CB"/>
    <w:rsid w:val="007F7DBE"/>
    <w:rsid w:val="00801DF9"/>
    <w:rsid w:val="008023A3"/>
    <w:rsid w:val="00820034"/>
    <w:rsid w:val="00821425"/>
    <w:rsid w:val="00827DA8"/>
    <w:rsid w:val="008477D2"/>
    <w:rsid w:val="008515E7"/>
    <w:rsid w:val="0085251C"/>
    <w:rsid w:val="00853BC0"/>
    <w:rsid w:val="008559AC"/>
    <w:rsid w:val="00861248"/>
    <w:rsid w:val="008C38AA"/>
    <w:rsid w:val="008E3D4D"/>
    <w:rsid w:val="008E6699"/>
    <w:rsid w:val="008E6A8C"/>
    <w:rsid w:val="0091440C"/>
    <w:rsid w:val="0094053B"/>
    <w:rsid w:val="0095281D"/>
    <w:rsid w:val="009544BD"/>
    <w:rsid w:val="00963471"/>
    <w:rsid w:val="00963B6B"/>
    <w:rsid w:val="0096402B"/>
    <w:rsid w:val="009A2EEA"/>
    <w:rsid w:val="009A6CCD"/>
    <w:rsid w:val="009B0AC1"/>
    <w:rsid w:val="009B59F9"/>
    <w:rsid w:val="009B6A31"/>
    <w:rsid w:val="009C247B"/>
    <w:rsid w:val="009C5033"/>
    <w:rsid w:val="009D660E"/>
    <w:rsid w:val="009D696E"/>
    <w:rsid w:val="009E59BC"/>
    <w:rsid w:val="009E5F54"/>
    <w:rsid w:val="009F0398"/>
    <w:rsid w:val="009F2CCE"/>
    <w:rsid w:val="00A22FAF"/>
    <w:rsid w:val="00A2321F"/>
    <w:rsid w:val="00A31A66"/>
    <w:rsid w:val="00A670F9"/>
    <w:rsid w:val="00A8446F"/>
    <w:rsid w:val="00A931E1"/>
    <w:rsid w:val="00B0770A"/>
    <w:rsid w:val="00B2053C"/>
    <w:rsid w:val="00B26201"/>
    <w:rsid w:val="00B30823"/>
    <w:rsid w:val="00B60A4E"/>
    <w:rsid w:val="00B6111F"/>
    <w:rsid w:val="00BD0F1D"/>
    <w:rsid w:val="00BD7CAC"/>
    <w:rsid w:val="00BE7910"/>
    <w:rsid w:val="00C32F00"/>
    <w:rsid w:val="00C415D1"/>
    <w:rsid w:val="00C50166"/>
    <w:rsid w:val="00C55236"/>
    <w:rsid w:val="00C64162"/>
    <w:rsid w:val="00C659A2"/>
    <w:rsid w:val="00C7586C"/>
    <w:rsid w:val="00C831B8"/>
    <w:rsid w:val="00C9055B"/>
    <w:rsid w:val="00C943EB"/>
    <w:rsid w:val="00C96B59"/>
    <w:rsid w:val="00CF129D"/>
    <w:rsid w:val="00CF210C"/>
    <w:rsid w:val="00D01B51"/>
    <w:rsid w:val="00D10DC0"/>
    <w:rsid w:val="00D302C8"/>
    <w:rsid w:val="00D645C1"/>
    <w:rsid w:val="00D75B97"/>
    <w:rsid w:val="00D907F2"/>
    <w:rsid w:val="00D9111E"/>
    <w:rsid w:val="00D95722"/>
    <w:rsid w:val="00DA2FD7"/>
    <w:rsid w:val="00DA58C6"/>
    <w:rsid w:val="00DA6280"/>
    <w:rsid w:val="00DB5CAC"/>
    <w:rsid w:val="00DC2809"/>
    <w:rsid w:val="00DC2BC6"/>
    <w:rsid w:val="00DD676B"/>
    <w:rsid w:val="00DE3DF7"/>
    <w:rsid w:val="00DE5B8C"/>
    <w:rsid w:val="00DE6B68"/>
    <w:rsid w:val="00DE70EC"/>
    <w:rsid w:val="00DF05B8"/>
    <w:rsid w:val="00E17C2B"/>
    <w:rsid w:val="00E206BD"/>
    <w:rsid w:val="00E34266"/>
    <w:rsid w:val="00E36856"/>
    <w:rsid w:val="00E53637"/>
    <w:rsid w:val="00E56BCF"/>
    <w:rsid w:val="00E85EBA"/>
    <w:rsid w:val="00E936CF"/>
    <w:rsid w:val="00EA0A53"/>
    <w:rsid w:val="00EC59A5"/>
    <w:rsid w:val="00ED0F84"/>
    <w:rsid w:val="00F42784"/>
    <w:rsid w:val="00F53D25"/>
    <w:rsid w:val="00F54D6C"/>
    <w:rsid w:val="00F64FCF"/>
    <w:rsid w:val="00F67D1C"/>
    <w:rsid w:val="00F81CCC"/>
    <w:rsid w:val="00F827A9"/>
    <w:rsid w:val="00F85A60"/>
    <w:rsid w:val="00F96EE0"/>
    <w:rsid w:val="00FA585A"/>
    <w:rsid w:val="00FB071C"/>
    <w:rsid w:val="00FB2FC8"/>
    <w:rsid w:val="00FD7868"/>
    <w:rsid w:val="00FE7CE7"/>
    <w:rsid w:val="00FF33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A094746"/>
  <w15:chartTrackingRefBased/>
  <w15:docId w15:val="{95CD8ABA-D558-4212-9236-27123369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80" w:unhideWhenUsed="1" w:qFormat="1"/>
    <w:lsdException w:name="heading 6" w:semiHidden="1" w:uiPriority="80" w:unhideWhenUsed="1" w:qFormat="1"/>
    <w:lsdException w:name="heading 7" w:semiHidden="1" w:uiPriority="80" w:unhideWhenUsed="1" w:qFormat="1"/>
    <w:lsdException w:name="heading 8" w:semiHidden="1" w:uiPriority="80" w:unhideWhenUsed="1" w:qFormat="1"/>
    <w:lsdException w:name="heading 9" w:semiHidden="1" w:uiPriority="8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6"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5AC9"/>
    <w:pPr>
      <w:widowControl w:val="0"/>
      <w:suppressAutoHyphens/>
      <w:autoSpaceDN w:val="0"/>
      <w:spacing w:after="60" w:line="240" w:lineRule="auto"/>
      <w:textAlignment w:val="baseline"/>
    </w:pPr>
    <w:rPr>
      <w:rFonts w:ascii="Arial" w:eastAsia="Arial Unicode MS" w:hAnsi="Arial" w:cs="Tahoma"/>
      <w:kern w:val="3"/>
      <w:szCs w:val="24"/>
      <w:lang w:val="de-DE" w:eastAsia="zh-CN" w:bidi="ar-TN"/>
    </w:rPr>
  </w:style>
  <w:style w:type="paragraph" w:styleId="berschrift1">
    <w:name w:val="heading 1"/>
    <w:basedOn w:val="Standard"/>
    <w:next w:val="Standard"/>
    <w:link w:val="berschrift1Zchn"/>
    <w:uiPriority w:val="1"/>
    <w:qFormat/>
    <w:rsid w:val="001B49C4"/>
    <w:pPr>
      <w:widowControl/>
      <w:suppressAutoHyphens w:val="0"/>
      <w:autoSpaceDN/>
      <w:spacing w:before="120"/>
      <w:contextualSpacing/>
      <w:textAlignment w:val="auto"/>
      <w:outlineLvl w:val="0"/>
    </w:pPr>
    <w:rPr>
      <w:rFonts w:eastAsiaTheme="majorEastAsia" w:cstheme="majorBidi"/>
      <w:b/>
      <w:spacing w:val="5"/>
      <w:kern w:val="0"/>
      <w:sz w:val="28"/>
      <w:szCs w:val="36"/>
      <w:lang w:val="de-CH" w:eastAsia="en-US" w:bidi="ar-SA"/>
    </w:rPr>
  </w:style>
  <w:style w:type="paragraph" w:styleId="berschrift2">
    <w:name w:val="heading 2"/>
    <w:aliases w:val="Zwischentitel"/>
    <w:basedOn w:val="Standard"/>
    <w:next w:val="Standard"/>
    <w:link w:val="berschrift2Zchn"/>
    <w:uiPriority w:val="1"/>
    <w:unhideWhenUsed/>
    <w:qFormat/>
    <w:rsid w:val="00DB5CAC"/>
    <w:pPr>
      <w:keepNext/>
      <w:keepLines/>
      <w:spacing w:before="160"/>
      <w:outlineLvl w:val="1"/>
    </w:pPr>
    <w:rPr>
      <w:rFonts w:eastAsiaTheme="majorEastAsia" w:cstheme="majorBidi"/>
      <w:b/>
      <w:bCs/>
      <w:szCs w:val="26"/>
    </w:rPr>
  </w:style>
  <w:style w:type="paragraph" w:styleId="berschrift3">
    <w:name w:val="heading 3"/>
    <w:basedOn w:val="Standard"/>
    <w:next w:val="Textkrper"/>
    <w:link w:val="berschrift3Zchn"/>
    <w:uiPriority w:val="1"/>
    <w:qFormat/>
    <w:rsid w:val="00FB2FC8"/>
    <w:pPr>
      <w:keepNext/>
      <w:keepLines/>
      <w:widowControl/>
      <w:autoSpaceDN/>
      <w:spacing w:before="120" w:after="40"/>
      <w:textAlignment w:val="auto"/>
      <w:outlineLvl w:val="2"/>
    </w:pPr>
    <w:rPr>
      <w:rFonts w:eastAsiaTheme="majorEastAsia" w:cstheme="majorBidi"/>
      <w:bCs/>
      <w:i/>
      <w:kern w:val="0"/>
      <w:szCs w:val="20"/>
      <w:lang w:val="de-CH" w:eastAsia="de-CH" w:bidi="ar-SA"/>
    </w:rPr>
  </w:style>
  <w:style w:type="paragraph" w:styleId="berschrift4">
    <w:name w:val="heading 4"/>
    <w:basedOn w:val="Standard"/>
    <w:next w:val="Textkrper"/>
    <w:link w:val="berschrift4Zchn"/>
    <w:uiPriority w:val="1"/>
    <w:qFormat/>
    <w:rsid w:val="00FB2FC8"/>
    <w:pPr>
      <w:keepNext/>
      <w:keepLines/>
      <w:widowControl/>
      <w:autoSpaceDN/>
      <w:spacing w:before="240"/>
      <w:textAlignment w:val="auto"/>
      <w:outlineLvl w:val="3"/>
    </w:pPr>
    <w:rPr>
      <w:rFonts w:eastAsiaTheme="majorEastAsia" w:cstheme="majorBidi"/>
      <w:bCs/>
      <w:i/>
      <w:iCs/>
      <w:kern w:val="0"/>
      <w:szCs w:val="20"/>
      <w:lang w:val="de-CH" w:eastAsia="de-CH" w:bidi="ar-SA"/>
    </w:rPr>
  </w:style>
  <w:style w:type="paragraph" w:styleId="berschrift5">
    <w:name w:val="heading 5"/>
    <w:basedOn w:val="Standard"/>
    <w:next w:val="Textkrper"/>
    <w:link w:val="berschrift5Zchn"/>
    <w:uiPriority w:val="80"/>
    <w:qFormat/>
    <w:rsid w:val="00FB2FC8"/>
    <w:pPr>
      <w:keepNext/>
      <w:keepLines/>
      <w:widowControl/>
      <w:autoSpaceDN/>
      <w:spacing w:before="360" w:after="120"/>
      <w:textAlignment w:val="auto"/>
      <w:outlineLvl w:val="4"/>
    </w:pPr>
    <w:rPr>
      <w:rFonts w:eastAsiaTheme="majorEastAsia" w:cstheme="majorBidi"/>
      <w:i/>
      <w:iCs/>
      <w:kern w:val="0"/>
      <w:lang w:val="de-CH" w:eastAsia="en-US" w:bidi="ar-SA"/>
    </w:rPr>
  </w:style>
  <w:style w:type="paragraph" w:styleId="berschrift6">
    <w:name w:val="heading 6"/>
    <w:basedOn w:val="Standard"/>
    <w:next w:val="Textkrper"/>
    <w:link w:val="berschrift6Zchn"/>
    <w:uiPriority w:val="80"/>
    <w:qFormat/>
    <w:rsid w:val="00FB2FC8"/>
    <w:pPr>
      <w:keepNext/>
      <w:keepLines/>
      <w:widowControl/>
      <w:suppressAutoHyphens w:val="0"/>
      <w:autoSpaceDN/>
      <w:spacing w:before="360" w:after="120"/>
      <w:textAlignment w:val="auto"/>
      <w:outlineLvl w:val="5"/>
    </w:pPr>
    <w:rPr>
      <w:rFonts w:eastAsiaTheme="majorEastAsia" w:cstheme="majorBidi"/>
      <w:b/>
      <w:color w:val="1F4D78" w:themeColor="accent1" w:themeShade="7F"/>
      <w:kern w:val="0"/>
      <w:szCs w:val="22"/>
      <w:lang w:val="de-CH" w:eastAsia="en-US" w:bidi="ar-SA"/>
    </w:rPr>
  </w:style>
  <w:style w:type="paragraph" w:styleId="berschrift7">
    <w:name w:val="heading 7"/>
    <w:basedOn w:val="Standard"/>
    <w:next w:val="Textkrper"/>
    <w:link w:val="berschrift7Zchn"/>
    <w:uiPriority w:val="80"/>
    <w:qFormat/>
    <w:rsid w:val="00FB2FC8"/>
    <w:pPr>
      <w:keepNext/>
      <w:keepLines/>
      <w:widowControl/>
      <w:suppressAutoHyphens w:val="0"/>
      <w:autoSpaceDN/>
      <w:spacing w:before="360" w:after="120"/>
      <w:textAlignment w:val="auto"/>
      <w:outlineLvl w:val="6"/>
    </w:pPr>
    <w:rPr>
      <w:rFonts w:eastAsiaTheme="majorEastAsia" w:cstheme="majorBidi"/>
      <w:b/>
      <w:i/>
      <w:iCs/>
      <w:color w:val="144766"/>
      <w:kern w:val="0"/>
      <w:szCs w:val="22"/>
      <w:lang w:val="de-CH" w:eastAsia="en-US" w:bidi="ar-SA"/>
    </w:rPr>
  </w:style>
  <w:style w:type="paragraph" w:styleId="berschrift8">
    <w:name w:val="heading 8"/>
    <w:basedOn w:val="Standard"/>
    <w:next w:val="Textkrper"/>
    <w:link w:val="berschrift8Zchn"/>
    <w:uiPriority w:val="80"/>
    <w:qFormat/>
    <w:rsid w:val="00FB2FC8"/>
    <w:pPr>
      <w:keepNext/>
      <w:keepLines/>
      <w:widowControl/>
      <w:suppressAutoHyphens w:val="0"/>
      <w:autoSpaceDN/>
      <w:spacing w:before="240" w:after="120"/>
      <w:textAlignment w:val="auto"/>
      <w:outlineLvl w:val="7"/>
    </w:pPr>
    <w:rPr>
      <w:rFonts w:eastAsiaTheme="majorEastAsia" w:cstheme="majorBidi"/>
      <w:i/>
      <w:color w:val="144766"/>
      <w:kern w:val="0"/>
      <w:szCs w:val="21"/>
      <w:lang w:val="de-CH" w:eastAsia="en-US" w:bidi="ar-SA"/>
    </w:rPr>
  </w:style>
  <w:style w:type="paragraph" w:styleId="berschrift9">
    <w:name w:val="heading 9"/>
    <w:basedOn w:val="Standard"/>
    <w:next w:val="Textkrper"/>
    <w:link w:val="berschrift9Zchn"/>
    <w:uiPriority w:val="80"/>
    <w:qFormat/>
    <w:rsid w:val="00FB2FC8"/>
    <w:pPr>
      <w:keepNext/>
      <w:keepLines/>
      <w:widowControl/>
      <w:suppressAutoHyphens w:val="0"/>
      <w:autoSpaceDN/>
      <w:spacing w:before="240" w:after="120"/>
      <w:textAlignment w:val="auto"/>
      <w:outlineLvl w:val="8"/>
    </w:pPr>
    <w:rPr>
      <w:rFonts w:eastAsiaTheme="majorEastAsia" w:cstheme="majorBidi"/>
      <w:iCs/>
      <w:color w:val="144766"/>
      <w:kern w:val="0"/>
      <w:szCs w:val="21"/>
      <w:lang w:val="de-CH"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uiPriority w:val="22"/>
    <w:qFormat/>
    <w:rsid w:val="001B0C01"/>
    <w:rPr>
      <w:rFonts w:ascii="Arial" w:hAnsi="Arial"/>
      <w:b/>
      <w:sz w:val="24"/>
      <w:lang w:val="fr-FR"/>
    </w:rPr>
  </w:style>
  <w:style w:type="character" w:customStyle="1" w:styleId="berschrift1Zchn">
    <w:name w:val="Überschrift 1 Zchn"/>
    <w:basedOn w:val="Absatz-Standardschriftart"/>
    <w:link w:val="berschrift1"/>
    <w:uiPriority w:val="1"/>
    <w:rsid w:val="001B49C4"/>
    <w:rPr>
      <w:rFonts w:ascii="Arial" w:eastAsiaTheme="majorEastAsia" w:hAnsi="Arial" w:cstheme="majorBidi"/>
      <w:b/>
      <w:spacing w:val="5"/>
      <w:sz w:val="28"/>
      <w:szCs w:val="36"/>
    </w:rPr>
  </w:style>
  <w:style w:type="character" w:customStyle="1" w:styleId="berschrift2Zchn">
    <w:name w:val="Überschrift 2 Zchn"/>
    <w:aliases w:val="Zwischentitel Zchn"/>
    <w:basedOn w:val="Absatz-Standardschriftart"/>
    <w:link w:val="berschrift2"/>
    <w:uiPriority w:val="2"/>
    <w:rsid w:val="00DB5CAC"/>
    <w:rPr>
      <w:rFonts w:ascii="Arial" w:eastAsiaTheme="majorEastAsia" w:hAnsi="Arial" w:cstheme="majorBidi"/>
      <w:b/>
      <w:bCs/>
      <w:kern w:val="3"/>
      <w:szCs w:val="26"/>
      <w:lang w:val="de-DE" w:eastAsia="zh-CN" w:bidi="ar-TN"/>
    </w:rPr>
  </w:style>
  <w:style w:type="paragraph" w:styleId="Kopfzeile">
    <w:name w:val="header"/>
    <w:basedOn w:val="Standard"/>
    <w:link w:val="KopfzeileZchn"/>
    <w:rsid w:val="00F827A9"/>
    <w:pPr>
      <w:suppressLineNumbers/>
      <w:pBdr>
        <w:bottom w:val="single" w:sz="4" w:space="13" w:color="666666"/>
      </w:pBdr>
      <w:tabs>
        <w:tab w:val="right" w:pos="9356"/>
      </w:tabs>
      <w:spacing w:after="240"/>
    </w:pPr>
    <w:rPr>
      <w:i/>
      <w:color w:val="666666"/>
    </w:rPr>
  </w:style>
  <w:style w:type="character" w:customStyle="1" w:styleId="KopfzeileZchn">
    <w:name w:val="Kopfzeile Zchn"/>
    <w:basedOn w:val="Absatz-Standardschriftart"/>
    <w:link w:val="Kopfzeile"/>
    <w:rsid w:val="00F827A9"/>
    <w:rPr>
      <w:rFonts w:ascii="Arial" w:eastAsia="Arial Unicode MS" w:hAnsi="Arial" w:cs="Tahoma"/>
      <w:i/>
      <w:color w:val="666666"/>
      <w:kern w:val="3"/>
      <w:szCs w:val="24"/>
      <w:lang w:val="de-DE" w:eastAsia="zh-CN" w:bidi="ar-TN"/>
    </w:rPr>
  </w:style>
  <w:style w:type="paragraph" w:styleId="Fuzeile">
    <w:name w:val="footer"/>
    <w:basedOn w:val="Standard"/>
    <w:link w:val="FuzeileZchn"/>
    <w:uiPriority w:val="4"/>
    <w:qFormat/>
    <w:rsid w:val="00DB5CAC"/>
    <w:pPr>
      <w:suppressLineNumbers/>
      <w:tabs>
        <w:tab w:val="center" w:pos="4679"/>
        <w:tab w:val="right" w:pos="9358"/>
      </w:tabs>
    </w:pPr>
  </w:style>
  <w:style w:type="character" w:customStyle="1" w:styleId="FuzeileZchn">
    <w:name w:val="Fußzeile Zchn"/>
    <w:basedOn w:val="Absatz-Standardschriftart"/>
    <w:link w:val="Fuzeile"/>
    <w:uiPriority w:val="4"/>
    <w:rsid w:val="00DB5CAC"/>
    <w:rPr>
      <w:rFonts w:ascii="Arial" w:eastAsia="Arial Unicode MS" w:hAnsi="Arial" w:cs="Tahoma"/>
      <w:kern w:val="3"/>
      <w:szCs w:val="24"/>
      <w:lang w:val="de-DE" w:eastAsia="zh-CN" w:bidi="ar-TN"/>
    </w:rPr>
  </w:style>
  <w:style w:type="character" w:styleId="Hyperlink">
    <w:name w:val="Hyperlink"/>
    <w:basedOn w:val="Absatz-Standardschriftart"/>
    <w:uiPriority w:val="99"/>
    <w:rsid w:val="00555FF3"/>
    <w:rPr>
      <w:color w:val="B0050D"/>
      <w:u w:val="single"/>
    </w:rPr>
  </w:style>
  <w:style w:type="paragraph" w:styleId="Titel">
    <w:name w:val="Title"/>
    <w:basedOn w:val="Standard"/>
    <w:next w:val="Standard"/>
    <w:link w:val="TitelZchn"/>
    <w:uiPriority w:val="10"/>
    <w:qFormat/>
    <w:rsid w:val="00DB5CAC"/>
    <w:pPr>
      <w:widowControl/>
      <w:pBdr>
        <w:bottom w:val="single" w:sz="8" w:space="1" w:color="B52727"/>
      </w:pBdr>
      <w:suppressAutoHyphens w:val="0"/>
      <w:autoSpaceDN/>
      <w:spacing w:before="480" w:after="240"/>
      <w:contextualSpacing/>
      <w:textAlignment w:val="auto"/>
    </w:pPr>
    <w:rPr>
      <w:rFonts w:eastAsiaTheme="majorEastAsia" w:cstheme="majorBidi"/>
      <w:b/>
      <w:smallCaps/>
      <w:color w:val="B0050D"/>
      <w:kern w:val="0"/>
      <w:sz w:val="36"/>
      <w:szCs w:val="52"/>
      <w:lang w:val="de-CH" w:eastAsia="en-US" w:bidi="ar-SA"/>
    </w:rPr>
  </w:style>
  <w:style w:type="character" w:customStyle="1" w:styleId="TitelZchn">
    <w:name w:val="Titel Zchn"/>
    <w:basedOn w:val="Absatz-Standardschriftart"/>
    <w:link w:val="Titel"/>
    <w:uiPriority w:val="10"/>
    <w:rsid w:val="00DB5CAC"/>
    <w:rPr>
      <w:rFonts w:ascii="Arial" w:eastAsiaTheme="majorEastAsia" w:hAnsi="Arial" w:cstheme="majorBidi"/>
      <w:b/>
      <w:smallCaps/>
      <w:color w:val="B0050D"/>
      <w:sz w:val="36"/>
      <w:szCs w:val="52"/>
    </w:rPr>
  </w:style>
  <w:style w:type="paragraph" w:styleId="IntensivesZitat">
    <w:name w:val="Intense Quote"/>
    <w:aliases w:val="Lead"/>
    <w:basedOn w:val="Standard"/>
    <w:next w:val="Standard"/>
    <w:link w:val="IntensivesZitatZchn"/>
    <w:uiPriority w:val="3"/>
    <w:qFormat/>
    <w:rsid w:val="00DB5CAC"/>
    <w:rPr>
      <w:b/>
    </w:rPr>
  </w:style>
  <w:style w:type="character" w:customStyle="1" w:styleId="IntensivesZitatZchn">
    <w:name w:val="Intensives Zitat Zchn"/>
    <w:aliases w:val="Lead Zchn"/>
    <w:basedOn w:val="Absatz-Standardschriftart"/>
    <w:link w:val="IntensivesZitat"/>
    <w:uiPriority w:val="3"/>
    <w:rsid w:val="00DB5CAC"/>
    <w:rPr>
      <w:rFonts w:ascii="Arial" w:eastAsia="Arial Unicode MS" w:hAnsi="Arial" w:cs="Tahoma"/>
      <w:b/>
      <w:kern w:val="3"/>
      <w:szCs w:val="24"/>
      <w:lang w:val="de-DE" w:eastAsia="zh-CN" w:bidi="ar-TN"/>
    </w:rPr>
  </w:style>
  <w:style w:type="paragraph" w:customStyle="1" w:styleId="Obertitel">
    <w:name w:val="Obertitel"/>
    <w:basedOn w:val="berschrift1"/>
    <w:uiPriority w:val="2"/>
    <w:qFormat/>
    <w:rsid w:val="00DB5CAC"/>
    <w:pPr>
      <w:spacing w:before="80"/>
    </w:pPr>
    <w:rPr>
      <w:smallCaps/>
      <w:sz w:val="22"/>
    </w:rPr>
  </w:style>
  <w:style w:type="character" w:styleId="IntensiveHervorhebung">
    <w:name w:val="Intense Emphasis"/>
    <w:aliases w:val="IH-Rot Fett,Rot Fett"/>
    <w:uiPriority w:val="5"/>
    <w:qFormat/>
    <w:rsid w:val="00DB5CAC"/>
    <w:rPr>
      <w:rFonts w:ascii="Arial" w:hAnsi="Arial"/>
      <w:b/>
      <w:bCs/>
      <w:i w:val="0"/>
      <w:iCs/>
      <w:color w:val="B0050D"/>
    </w:rPr>
  </w:style>
  <w:style w:type="paragraph" w:styleId="Listenabsatz">
    <w:name w:val="List Paragraph"/>
    <w:basedOn w:val="Standard"/>
    <w:uiPriority w:val="34"/>
    <w:qFormat/>
    <w:rsid w:val="001850FB"/>
    <w:pPr>
      <w:ind w:left="720"/>
      <w:contextualSpacing/>
    </w:pPr>
  </w:style>
  <w:style w:type="paragraph" w:styleId="Sprechblasentext">
    <w:name w:val="Balloon Text"/>
    <w:aliases w:val="Box"/>
    <w:basedOn w:val="Standard"/>
    <w:link w:val="SprechblasentextZchn"/>
    <w:uiPriority w:val="16"/>
    <w:unhideWhenUsed/>
    <w:qFormat/>
    <w:rsid w:val="00FB2FC8"/>
    <w:pPr>
      <w:spacing w:after="0"/>
    </w:pPr>
    <w:rPr>
      <w:rFonts w:cs="Segoe UI"/>
      <w:i/>
      <w:szCs w:val="18"/>
    </w:rPr>
  </w:style>
  <w:style w:type="character" w:customStyle="1" w:styleId="SprechblasentextZchn">
    <w:name w:val="Sprechblasentext Zchn"/>
    <w:aliases w:val="Box Zchn"/>
    <w:basedOn w:val="Absatz-Standardschriftart"/>
    <w:link w:val="Sprechblasentext"/>
    <w:uiPriority w:val="16"/>
    <w:rsid w:val="00FB2FC8"/>
    <w:rPr>
      <w:rFonts w:ascii="Arial" w:eastAsia="Arial Unicode MS" w:hAnsi="Arial" w:cs="Segoe UI"/>
      <w:i/>
      <w:kern w:val="3"/>
      <w:szCs w:val="18"/>
      <w:lang w:val="de-DE" w:eastAsia="zh-CN" w:bidi="ar-TN"/>
    </w:rPr>
  </w:style>
  <w:style w:type="character" w:styleId="Kommentarzeichen">
    <w:name w:val="annotation reference"/>
    <w:basedOn w:val="Absatz-Standardschriftart"/>
    <w:uiPriority w:val="99"/>
    <w:semiHidden/>
    <w:unhideWhenUsed/>
    <w:rsid w:val="008559AC"/>
    <w:rPr>
      <w:sz w:val="16"/>
      <w:szCs w:val="16"/>
    </w:rPr>
  </w:style>
  <w:style w:type="paragraph" w:styleId="Kommentartext">
    <w:name w:val="annotation text"/>
    <w:basedOn w:val="Standard"/>
    <w:link w:val="KommentartextZchn"/>
    <w:uiPriority w:val="99"/>
    <w:semiHidden/>
    <w:unhideWhenUsed/>
    <w:rsid w:val="008559AC"/>
    <w:rPr>
      <w:sz w:val="20"/>
      <w:szCs w:val="20"/>
    </w:rPr>
  </w:style>
  <w:style w:type="character" w:customStyle="1" w:styleId="KommentartextZchn">
    <w:name w:val="Kommentartext Zchn"/>
    <w:basedOn w:val="Absatz-Standardschriftart"/>
    <w:link w:val="Kommentartext"/>
    <w:uiPriority w:val="99"/>
    <w:semiHidden/>
    <w:rsid w:val="008559AC"/>
    <w:rPr>
      <w:rFonts w:ascii="Arial" w:eastAsia="Arial Unicode MS" w:hAnsi="Arial" w:cs="Tahoma"/>
      <w:kern w:val="3"/>
      <w:sz w:val="20"/>
      <w:szCs w:val="20"/>
      <w:lang w:val="de-DE" w:eastAsia="zh-CN" w:bidi="ar-TN"/>
    </w:rPr>
  </w:style>
  <w:style w:type="paragraph" w:styleId="Kommentarthema">
    <w:name w:val="annotation subject"/>
    <w:basedOn w:val="Kommentartext"/>
    <w:next w:val="Kommentartext"/>
    <w:link w:val="KommentarthemaZchn"/>
    <w:uiPriority w:val="99"/>
    <w:semiHidden/>
    <w:unhideWhenUsed/>
    <w:rsid w:val="008559AC"/>
    <w:rPr>
      <w:b/>
      <w:bCs/>
    </w:rPr>
  </w:style>
  <w:style w:type="character" w:customStyle="1" w:styleId="KommentarthemaZchn">
    <w:name w:val="Kommentarthema Zchn"/>
    <w:basedOn w:val="KommentartextZchn"/>
    <w:link w:val="Kommentarthema"/>
    <w:uiPriority w:val="99"/>
    <w:semiHidden/>
    <w:rsid w:val="008559AC"/>
    <w:rPr>
      <w:rFonts w:ascii="Arial" w:eastAsia="Arial Unicode MS" w:hAnsi="Arial" w:cs="Tahoma"/>
      <w:b/>
      <w:bCs/>
      <w:kern w:val="3"/>
      <w:sz w:val="20"/>
      <w:szCs w:val="20"/>
      <w:lang w:val="de-DE" w:eastAsia="zh-CN" w:bidi="ar-TN"/>
    </w:rPr>
  </w:style>
  <w:style w:type="character" w:styleId="Platzhaltertext">
    <w:name w:val="Placeholder Text"/>
    <w:basedOn w:val="Absatz-Standardschriftart"/>
    <w:uiPriority w:val="99"/>
    <w:semiHidden/>
    <w:rsid w:val="00F827A9"/>
    <w:rPr>
      <w:color w:val="808080"/>
    </w:rPr>
  </w:style>
  <w:style w:type="character" w:customStyle="1" w:styleId="berschrift3Zchn">
    <w:name w:val="Überschrift 3 Zchn"/>
    <w:basedOn w:val="Absatz-Standardschriftart"/>
    <w:link w:val="berschrift3"/>
    <w:uiPriority w:val="1"/>
    <w:rsid w:val="00FB2FC8"/>
    <w:rPr>
      <w:rFonts w:ascii="Arial" w:eastAsiaTheme="majorEastAsia" w:hAnsi="Arial" w:cstheme="majorBidi"/>
      <w:bCs/>
      <w:i/>
      <w:szCs w:val="20"/>
      <w:lang w:eastAsia="de-CH"/>
    </w:rPr>
  </w:style>
  <w:style w:type="character" w:customStyle="1" w:styleId="berschrift4Zchn">
    <w:name w:val="Überschrift 4 Zchn"/>
    <w:basedOn w:val="Absatz-Standardschriftart"/>
    <w:link w:val="berschrift4"/>
    <w:uiPriority w:val="1"/>
    <w:rsid w:val="00FB2FC8"/>
    <w:rPr>
      <w:rFonts w:ascii="Arial" w:eastAsiaTheme="majorEastAsia" w:hAnsi="Arial" w:cstheme="majorBidi"/>
      <w:bCs/>
      <w:i/>
      <w:iCs/>
      <w:szCs w:val="20"/>
      <w:lang w:eastAsia="de-CH"/>
    </w:rPr>
  </w:style>
  <w:style w:type="character" w:customStyle="1" w:styleId="berschrift5Zchn">
    <w:name w:val="Überschrift 5 Zchn"/>
    <w:basedOn w:val="Absatz-Standardschriftart"/>
    <w:link w:val="berschrift5"/>
    <w:uiPriority w:val="80"/>
    <w:rsid w:val="00FB2FC8"/>
    <w:rPr>
      <w:rFonts w:ascii="Arial" w:eastAsiaTheme="majorEastAsia" w:hAnsi="Arial" w:cstheme="majorBidi"/>
      <w:i/>
      <w:iCs/>
      <w:szCs w:val="24"/>
    </w:rPr>
  </w:style>
  <w:style w:type="character" w:customStyle="1" w:styleId="berschrift6Zchn">
    <w:name w:val="Überschrift 6 Zchn"/>
    <w:basedOn w:val="Absatz-Standardschriftart"/>
    <w:link w:val="berschrift6"/>
    <w:uiPriority w:val="80"/>
    <w:rsid w:val="00FB2FC8"/>
    <w:rPr>
      <w:rFonts w:ascii="Arial" w:eastAsiaTheme="majorEastAsia" w:hAnsi="Arial" w:cstheme="majorBidi"/>
      <w:b/>
      <w:color w:val="1F4D78" w:themeColor="accent1" w:themeShade="7F"/>
    </w:rPr>
  </w:style>
  <w:style w:type="character" w:customStyle="1" w:styleId="berschrift7Zchn">
    <w:name w:val="Überschrift 7 Zchn"/>
    <w:basedOn w:val="Absatz-Standardschriftart"/>
    <w:link w:val="berschrift7"/>
    <w:uiPriority w:val="80"/>
    <w:rsid w:val="00FB2FC8"/>
    <w:rPr>
      <w:rFonts w:ascii="Arial" w:eastAsiaTheme="majorEastAsia" w:hAnsi="Arial" w:cstheme="majorBidi"/>
      <w:b/>
      <w:i/>
      <w:iCs/>
      <w:color w:val="144766"/>
    </w:rPr>
  </w:style>
  <w:style w:type="character" w:customStyle="1" w:styleId="berschrift8Zchn">
    <w:name w:val="Überschrift 8 Zchn"/>
    <w:basedOn w:val="Absatz-Standardschriftart"/>
    <w:link w:val="berschrift8"/>
    <w:uiPriority w:val="80"/>
    <w:rsid w:val="00FB2FC8"/>
    <w:rPr>
      <w:rFonts w:ascii="Arial" w:eastAsiaTheme="majorEastAsia" w:hAnsi="Arial" w:cstheme="majorBidi"/>
      <w:i/>
      <w:color w:val="144766"/>
      <w:szCs w:val="21"/>
    </w:rPr>
  </w:style>
  <w:style w:type="character" w:customStyle="1" w:styleId="berschrift9Zchn">
    <w:name w:val="Überschrift 9 Zchn"/>
    <w:basedOn w:val="Absatz-Standardschriftart"/>
    <w:link w:val="berschrift9"/>
    <w:uiPriority w:val="80"/>
    <w:rsid w:val="00FB2FC8"/>
    <w:rPr>
      <w:rFonts w:ascii="Arial" w:eastAsiaTheme="majorEastAsia" w:hAnsi="Arial" w:cstheme="majorBidi"/>
      <w:iCs/>
      <w:color w:val="144766"/>
      <w:szCs w:val="21"/>
    </w:rPr>
  </w:style>
  <w:style w:type="paragraph" w:styleId="Textkrper">
    <w:name w:val="Body Text"/>
    <w:basedOn w:val="Standard"/>
    <w:link w:val="TextkrperZchn"/>
    <w:uiPriority w:val="99"/>
    <w:semiHidden/>
    <w:unhideWhenUsed/>
    <w:rsid w:val="00FB2FC8"/>
    <w:pPr>
      <w:spacing w:after="120"/>
    </w:pPr>
  </w:style>
  <w:style w:type="character" w:customStyle="1" w:styleId="TextkrperZchn">
    <w:name w:val="Textkörper Zchn"/>
    <w:basedOn w:val="Absatz-Standardschriftart"/>
    <w:link w:val="Textkrper"/>
    <w:uiPriority w:val="99"/>
    <w:semiHidden/>
    <w:rsid w:val="00FB2FC8"/>
    <w:rPr>
      <w:rFonts w:ascii="Arial" w:eastAsia="Arial Unicode MS" w:hAnsi="Arial" w:cs="Tahoma"/>
      <w:kern w:val="3"/>
      <w:szCs w:val="24"/>
      <w:lang w:val="de-DE" w:eastAsia="zh-CN" w:bidi="ar-TN"/>
    </w:rPr>
  </w:style>
  <w:style w:type="character" w:styleId="BesuchterLink">
    <w:name w:val="FollowedHyperlink"/>
    <w:basedOn w:val="Absatz-Standardschriftart"/>
    <w:uiPriority w:val="99"/>
    <w:semiHidden/>
    <w:unhideWhenUsed/>
    <w:rsid w:val="00441E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clusion-handicap.ch/admin/data/files/asset/file_de/628/covid_triage_forderungen_def.pdf?lm=1604994608" TargetMode="External"/><Relationship Id="rId18" Type="http://schemas.openxmlformats.org/officeDocument/2006/relationships/hyperlink" Target="https://www.geliko.ch/de" TargetMode="External"/><Relationship Id="rId26" Type="http://schemas.openxmlformats.org/officeDocument/2006/relationships/hyperlink" Target="http://www.sbv-fsa.ch/d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lusport.ch/" TargetMode="External"/><Relationship Id="rId34" Type="http://schemas.openxmlformats.org/officeDocument/2006/relationships/hyperlink" Target="http://www.vereinigung-cerebral.ch/de/" TargetMode="External"/><Relationship Id="rId7" Type="http://schemas.openxmlformats.org/officeDocument/2006/relationships/endnotes" Target="endnotes.xml"/><Relationship Id="rId12" Type="http://schemas.openxmlformats.org/officeDocument/2006/relationships/hyperlink" Target="https://www.inclusion-handicap.ch/admin/data/files/asset/file_de/627/covid_triage_kurzgutachten_def.pdf?lm=1604994608" TargetMode="External"/><Relationship Id="rId17" Type="http://schemas.openxmlformats.org/officeDocument/2006/relationships/hyperlink" Target="http://www.fragile.ch/suisse/" TargetMode="External"/><Relationship Id="rId25" Type="http://schemas.openxmlformats.org/officeDocument/2006/relationships/hyperlink" Target="https://www.promentesana.ch/de/startseite.html" TargetMode="External"/><Relationship Id="rId33" Type="http://schemas.openxmlformats.org/officeDocument/2006/relationships/hyperlink" Target="https://www.verband-dyslexie.c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utismusschweiz.ch/" TargetMode="External"/><Relationship Id="rId20" Type="http://schemas.openxmlformats.org/officeDocument/2006/relationships/hyperlink" Target="http://insieme.ch/" TargetMode="External"/><Relationship Id="rId29" Type="http://schemas.openxmlformats.org/officeDocument/2006/relationships/hyperlink" Target="http://www.spv.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w.ch/dam/jcr:bc7f5568-4279-44ae-9fda-e23e701b7a1f/richtlinien_v3_samw_triage_intensivmedizinische_massnahmen_ressourcenknappheit_20201104.pdf" TargetMode="External"/><Relationship Id="rId24" Type="http://schemas.openxmlformats.org/officeDocument/2006/relationships/hyperlink" Target="http://www.proinfirmis.ch/de/home.html" TargetMode="External"/><Relationship Id="rId32" Type="http://schemas.openxmlformats.org/officeDocument/2006/relationships/hyperlink" Target="https://hoerbehindert.ch/"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srim.ch/" TargetMode="External"/><Relationship Id="rId23" Type="http://schemas.openxmlformats.org/officeDocument/2006/relationships/hyperlink" Target="http://www.procap.ch/Home.20.0.html" TargetMode="External"/><Relationship Id="rId28" Type="http://schemas.openxmlformats.org/officeDocument/2006/relationships/hyperlink" Target="https://www.multiplesklerose.ch/de/" TargetMode="External"/><Relationship Id="rId36" Type="http://schemas.openxmlformats.org/officeDocument/2006/relationships/footer" Target="footer1.xml"/><Relationship Id="rId10" Type="http://schemas.openxmlformats.org/officeDocument/2006/relationships/hyperlink" Target="mailto:caroline.hessklein@inclusion-handicap.ch" TargetMode="External"/><Relationship Id="rId19" Type="http://schemas.openxmlformats.org/officeDocument/2006/relationships/hyperlink" Target="http://www.inclusione-andicap-ticino.ch/" TargetMode="External"/><Relationship Id="rId31" Type="http://schemas.openxmlformats.org/officeDocument/2006/relationships/hyperlink" Target="http://www.szb.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clusion-handicap.ch/de/ueber-uns/mitglieder-5.html" TargetMode="External"/><Relationship Id="rId22" Type="http://schemas.openxmlformats.org/officeDocument/2006/relationships/hyperlink" Target="http://www.pro-audito.ch/" TargetMode="External"/><Relationship Id="rId27" Type="http://schemas.openxmlformats.org/officeDocument/2006/relationships/hyperlink" Target="http://www.sgb-fss.ch/" TargetMode="External"/><Relationship Id="rId30" Type="http://schemas.openxmlformats.org/officeDocument/2006/relationships/hyperlink" Target="https://www.cerebral.ch/"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ED661-8C37-41E5-A467-DA5FE6F2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6057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Moser</dc:creator>
  <cp:keywords/>
  <dc:description/>
  <cp:lastModifiedBy>Martina Hermann</cp:lastModifiedBy>
  <cp:revision>3</cp:revision>
  <cp:lastPrinted>2020-07-02T15:03:00Z</cp:lastPrinted>
  <dcterms:created xsi:type="dcterms:W3CDTF">2020-11-10T08:52:00Z</dcterms:created>
  <dcterms:modified xsi:type="dcterms:W3CDTF">2020-11-10T09:23:00Z</dcterms:modified>
</cp:coreProperties>
</file>