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re"/>
        <w:tag w:val="Titre"/>
        <w:id w:val="-722975846"/>
        <w:placeholder>
          <w:docPart w:val="F679D643658D4B46A375F043355AEC1A"/>
        </w:placeholder>
        <w:text/>
      </w:sdtPr>
      <w:sdtEndPr/>
      <w:sdtContent>
        <w:p w14:paraId="3105EBE9" w14:textId="77777777" w:rsidR="00EE1D24" w:rsidRPr="0016165F" w:rsidRDefault="00EE1D24" w:rsidP="00EE1D24">
          <w:pPr>
            <w:pStyle w:val="Titel"/>
          </w:pPr>
          <w:r w:rsidRPr="0016165F">
            <w:t>Demande d’aide financière à la FSA</w:t>
          </w: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6"/>
      </w:tblGrid>
      <w:tr w:rsidR="00EE1D24" w:rsidRPr="00DF491C" w14:paraId="42C78874" w14:textId="77777777" w:rsidTr="009E2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1D44" w14:textId="77777777" w:rsidR="00EE1D24" w:rsidRPr="006C6E60" w:rsidRDefault="00EE1D24" w:rsidP="009E2025">
            <w:pPr>
              <w:pStyle w:val="Untertitel"/>
              <w:spacing w:after="120" w:line="360" w:lineRule="auto"/>
              <w:rPr>
                <w:rFonts w:asciiTheme="minorHAnsi" w:hAnsiTheme="minorHAnsi" w:cstheme="minorHAnsi"/>
                <w:b w:val="0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Informations sur la personne requérante:</w:t>
            </w:r>
          </w:p>
        </w:tc>
      </w:tr>
      <w:tr w:rsidR="00EE1D24" w:rsidRPr="00DF491C" w14:paraId="46CA5761" w14:textId="77777777" w:rsidTr="009E202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A04E" w14:textId="5A9F5F9F" w:rsidR="00EE1D24" w:rsidRPr="006C6E60" w:rsidRDefault="00EE1D24" w:rsidP="009E2025">
            <w:pPr>
              <w:pStyle w:val="Untertitel"/>
              <w:spacing w:after="120" w:line="360" w:lineRule="auto"/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Nom:</w:t>
            </w:r>
            <w:r w:rsidR="00DF491C" w:rsidRPr="006C6E6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CC32" w14:textId="1E09CBD9" w:rsidR="00EE1D24" w:rsidRPr="006C6E60" w:rsidRDefault="00EE1D24" w:rsidP="009E2025">
            <w:pPr>
              <w:pStyle w:val="Untertitel"/>
              <w:spacing w:after="120" w:line="360" w:lineRule="auto"/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Prénom: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EE1D24" w:rsidRPr="00DF491C" w14:paraId="1FB59A2A" w14:textId="77777777" w:rsidTr="009E2025">
        <w:trPr>
          <w:trHeight w:val="4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0D70" w14:textId="7811B019" w:rsidR="00EE1D24" w:rsidRPr="006C6E60" w:rsidRDefault="00EE1D24" w:rsidP="009E2025">
            <w:pPr>
              <w:tabs>
                <w:tab w:val="left" w:pos="1276"/>
                <w:tab w:val="left" w:pos="4820"/>
              </w:tabs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Complément d’adresse: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5C6C" w14:textId="1143564E" w:rsidR="00EE1D24" w:rsidRPr="006C6E60" w:rsidRDefault="00EE1D24" w:rsidP="009E2025">
            <w:pPr>
              <w:tabs>
                <w:tab w:val="left" w:pos="1276"/>
                <w:tab w:val="left" w:pos="4820"/>
              </w:tabs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Rue: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DF491C" w14:paraId="7B677156" w14:textId="77777777" w:rsidTr="009E202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0B90" w14:textId="111D97B5" w:rsidR="00EE1D24" w:rsidRPr="006C6E60" w:rsidRDefault="00EE1D24" w:rsidP="009E2025">
            <w:pPr>
              <w:pStyle w:val="Anschrift"/>
              <w:tabs>
                <w:tab w:val="left" w:pos="1276"/>
                <w:tab w:val="left" w:pos="4820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C6E60">
              <w:rPr>
                <w:rFonts w:asciiTheme="minorHAnsi" w:eastAsia="Times New Roman" w:hAnsiTheme="minorHAnsi" w:cstheme="minorHAnsi"/>
                <w:kern w:val="28"/>
                <w:sz w:val="22"/>
                <w:szCs w:val="22"/>
                <w:lang w:val="fr-CH" w:eastAsia="de-DE"/>
              </w:rPr>
              <w:t xml:space="preserve">CP/Lieu: </w:t>
            </w:r>
            <w:r w:rsidRPr="006C6E60">
              <w:rPr>
                <w:rFonts w:asciiTheme="minorHAnsi" w:hAnsiTheme="minorHAnsi" w:cstheme="minorHAnsi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 postal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  <w:sz w:val="22"/>
                <w:lang w:val="fr-CH"/>
              </w:rPr>
            </w:r>
            <w:r w:rsidRPr="006C6E60">
              <w:rPr>
                <w:rFonts w:asciiTheme="minorHAnsi" w:hAnsiTheme="minorHAnsi" w:cstheme="minorHAnsi"/>
                <w:sz w:val="22"/>
                <w:lang w:val="fr-CH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  <w:sz w:val="22"/>
                <w:lang w:val="fr-CH"/>
              </w:rPr>
              <w:t>Code postal</w:t>
            </w:r>
            <w:r w:rsidRPr="006C6E60">
              <w:rPr>
                <w:rFonts w:asciiTheme="minorHAnsi" w:hAnsiTheme="minorHAnsi" w:cstheme="minorHAnsi"/>
                <w:sz w:val="22"/>
                <w:lang w:val="fr-CH"/>
              </w:rPr>
              <w:fldChar w:fldCharType="end"/>
            </w:r>
            <w:r w:rsidRPr="006C6E6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  </w:t>
            </w:r>
            <w:r w:rsidRPr="006C6E60">
              <w:rPr>
                <w:rFonts w:asciiTheme="minorHAnsi" w:hAnsiTheme="minorHAnsi" w:cstheme="minorHAnsi"/>
                <w:sz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eu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  <w:sz w:val="22"/>
                <w:lang w:val="fr-CH"/>
              </w:rPr>
            </w:r>
            <w:r w:rsidRPr="006C6E60">
              <w:rPr>
                <w:rFonts w:asciiTheme="minorHAnsi" w:hAnsiTheme="minorHAnsi" w:cstheme="minorHAnsi"/>
                <w:sz w:val="22"/>
                <w:lang w:val="fr-CH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  <w:sz w:val="22"/>
                <w:lang w:val="fr-CH"/>
              </w:rPr>
              <w:t>Lieu</w:t>
            </w:r>
            <w:r w:rsidRPr="006C6E60">
              <w:rPr>
                <w:rFonts w:asciiTheme="minorHAnsi" w:hAnsiTheme="minorHAnsi" w:cstheme="minorHAnsi"/>
                <w:sz w:val="22"/>
                <w:lang w:val="fr-CH"/>
              </w:rPr>
              <w:fldChar w:fldCharType="end"/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3FAC" w14:textId="57393534" w:rsidR="00EE1D24" w:rsidRPr="006C6E60" w:rsidRDefault="001F72EE" w:rsidP="009E2025">
            <w:pPr>
              <w:pStyle w:val="Untertitel"/>
              <w:spacing w:after="120" w:line="360" w:lineRule="auto"/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État</w:t>
            </w:r>
            <w:r w:rsidR="00EE1D24" w:rsidRPr="006C6E6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 xml:space="preserve"> civil:</w:t>
            </w:r>
            <w:r w:rsidR="00EE1D24"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EE1D24"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D24"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instrText xml:space="preserve"> FORMTEXT </w:instrText>
            </w:r>
            <w:r w:rsidR="00EE1D24"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r>
            <w:r w:rsidR="00EE1D24"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EE1D24"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EE1D24" w:rsidRPr="00DF491C" w14:paraId="27AF334D" w14:textId="77777777" w:rsidTr="009E202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F7DD" w14:textId="461A3C73" w:rsidR="00EE1D24" w:rsidRPr="006C6E60" w:rsidRDefault="00EE1D24" w:rsidP="009E2025">
            <w:pPr>
              <w:pStyle w:val="Untertitel"/>
              <w:spacing w:after="120" w:line="360" w:lineRule="auto"/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Date de naissance: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AA6E" w14:textId="18744351" w:rsidR="00EE1D24" w:rsidRPr="006C6E60" w:rsidRDefault="00EE1D24" w:rsidP="009E2025">
            <w:pPr>
              <w:pStyle w:val="Untertitel"/>
              <w:spacing w:after="120" w:line="360" w:lineRule="auto"/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Profession: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EE1D24" w:rsidRPr="00DF491C" w14:paraId="5B8ED505" w14:textId="77777777" w:rsidTr="009E202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5B0" w14:textId="28C44813" w:rsidR="00EE1D24" w:rsidRPr="006C6E60" w:rsidRDefault="00EE1D24" w:rsidP="009E2025">
            <w:pPr>
              <w:pStyle w:val="Untertitel"/>
              <w:spacing w:after="120" w:line="360" w:lineRule="auto"/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  <w:t>Membre FSA depuis: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Date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63B5" w14:textId="6503D9EC" w:rsidR="00EE1D24" w:rsidRPr="006C6E60" w:rsidRDefault="00EE1D24" w:rsidP="009E2025">
            <w:pPr>
              <w:pStyle w:val="Untertitel"/>
              <w:spacing w:after="120" w:line="360" w:lineRule="auto"/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6C6E60"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Nationalité: 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="001F72EE">
              <w:rPr>
                <w:rFonts w:asciiTheme="minorHAnsi" w:hAnsiTheme="minorHAnsi" w:cstheme="minorHAnsi"/>
                <w:i w:val="0"/>
                <w:iCs w:val="0"/>
                <w:noProof/>
                <w:color w:val="auto"/>
                <w:sz w:val="22"/>
                <w:szCs w:val="22"/>
              </w:rPr>
              <w:t> </w:t>
            </w:r>
            <w:r w:rsidRPr="006C6E60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</w:p>
        </w:tc>
      </w:tr>
      <w:tr w:rsidR="00EE1D24" w:rsidRPr="0016165F" w14:paraId="34DF7474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87C" w14:textId="3392237D" w:rsidR="00EE1D24" w:rsidRPr="006C6E60" w:rsidRDefault="00EE1D24" w:rsidP="009E2025">
            <w:pPr>
              <w:tabs>
                <w:tab w:val="left" w:pos="851"/>
                <w:tab w:val="left" w:pos="510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>Aide financière déjà obtenue par la FSA durant l’année en cours:</w:t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Fr.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ant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Montant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16165F" w14:paraId="16D0B8AA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3F3" w14:textId="77777777" w:rsidR="00EE1D24" w:rsidRPr="006C6E60" w:rsidRDefault="00EE1D24" w:rsidP="009E2025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La personne touche des prestations complémentaires: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Oui          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  <w:p w14:paraId="7A9E4AFF" w14:textId="77777777" w:rsidR="00EE1D24" w:rsidRPr="006C6E60" w:rsidRDefault="00EE1D24" w:rsidP="009E2025">
            <w:pPr>
              <w:tabs>
                <w:tab w:val="left" w:pos="567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>Si oui, joindre une copie de la décision.</w:t>
            </w:r>
          </w:p>
          <w:p w14:paraId="25B0243B" w14:textId="77777777" w:rsidR="00EE1D24" w:rsidRPr="006C6E60" w:rsidRDefault="00EE1D24" w:rsidP="009E202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>Si non, merci de joindre l’impression (printscreen) de l’outil de calcul online Pro Senectute avec les chiffres réels du dernier avis de taxation valide :</w:t>
            </w:r>
          </w:p>
          <w:p w14:paraId="716AAE31" w14:textId="0868346D" w:rsidR="00EE1D24" w:rsidRPr="006C6E60" w:rsidRDefault="001F72EE" w:rsidP="009E202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EE1D24" w:rsidRPr="006C6E6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https://www.prosenectute.ch/fr/prestations/conseil/finances/pcf/calculateur-de-pc.html</w:t>
              </w:r>
            </w:hyperlink>
          </w:p>
          <w:p w14:paraId="24A987F0" w14:textId="77777777" w:rsidR="00EE1D24" w:rsidRPr="006C6E60" w:rsidRDefault="00EE1D24" w:rsidP="00DF491C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>Le montant positif sous « Différence » ne doit pas excéder le 15% des besoins vitaux.</w:t>
            </w:r>
          </w:p>
        </w:tc>
      </w:tr>
      <w:tr w:rsidR="00EE1D24" w:rsidRPr="0016165F" w14:paraId="6CA83CF9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0741" w14:textId="184C21E5" w:rsidR="00EE1D24" w:rsidRPr="006C6E60" w:rsidRDefault="00EE1D24" w:rsidP="009E2025">
            <w:pPr>
              <w:tabs>
                <w:tab w:val="left" w:pos="851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>Bénéficiaire du versement:  Client:</w:t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     Autre: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Nom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16165F" w14:paraId="35836FA5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2009" w14:textId="605CC79B" w:rsidR="00EE1D24" w:rsidRPr="006C6E60" w:rsidRDefault="00EE1D24" w:rsidP="009E202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Numéro IBAN pour le versement: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éro IBAN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Numéro IBAN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  <w:p w14:paraId="3D31AB3F" w14:textId="77777777" w:rsidR="00EE1D24" w:rsidRPr="006C6E60" w:rsidRDefault="00EE1D24" w:rsidP="009E2025">
            <w:pPr>
              <w:tabs>
                <w:tab w:val="left" w:pos="567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>(S.v.pl. joindre un bulletin de versement)</w:t>
            </w:r>
          </w:p>
        </w:tc>
      </w:tr>
      <w:tr w:rsidR="00EE1D24" w:rsidRPr="0016165F" w14:paraId="6A918F46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EC07" w14:textId="756FC960" w:rsidR="00EE1D24" w:rsidRPr="006C6E60" w:rsidRDefault="00EE1D24" w:rsidP="009E2025">
            <w:pPr>
              <w:tabs>
                <w:tab w:val="left" w:pos="851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 et lieu de la banque: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16165F" w14:paraId="4009EBB3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5C40" w14:textId="36D3451E" w:rsidR="00EE1D24" w:rsidRPr="006C6E60" w:rsidRDefault="00EE1D24" w:rsidP="009E2025">
            <w:pPr>
              <w:tabs>
                <w:tab w:val="left" w:pos="851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 du titulaire du compte: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16165F" w14:paraId="5A69AC20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3F5" w14:textId="77777777" w:rsidR="00EE1D24" w:rsidRPr="006C6E60" w:rsidRDefault="00EE1D24" w:rsidP="009E2025">
            <w:pPr>
              <w:tabs>
                <w:tab w:val="left" w:pos="851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>Catégorie d’aide financière souhaitée:</w:t>
            </w:r>
          </w:p>
          <w:p w14:paraId="4C9E875A" w14:textId="77777777" w:rsidR="00EE1D24" w:rsidRPr="006C6E60" w:rsidRDefault="00EE1D24" w:rsidP="009E2025">
            <w:pPr>
              <w:tabs>
                <w:tab w:val="left" w:pos="851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1. Remise d’une canne blanche: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           2. Préfinance. moyens auxiliaires: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  <w:p w14:paraId="78BB705E" w14:textId="77777777" w:rsidR="00EE1D24" w:rsidRPr="006C6E60" w:rsidRDefault="00EE1D24" w:rsidP="009E2025">
            <w:pPr>
              <w:tabs>
                <w:tab w:val="left" w:pos="851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3. Participation aux frais de pédicure: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  <w:p w14:paraId="49D2BCD6" w14:textId="77777777" w:rsidR="00EE1D24" w:rsidRPr="006C6E60" w:rsidRDefault="00EE1D24" w:rsidP="009E2025">
            <w:pPr>
              <w:tabs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4. Octroi d’un prêt ou d’une contribution: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A32CCB" w14:textId="77777777" w:rsidR="00EE1D24" w:rsidRPr="006C6E60" w:rsidRDefault="00EE1D24" w:rsidP="009E2025">
            <w:pPr>
              <w:tabs>
                <w:tab w:val="left" w:pos="851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>(Pour des études/formations ou la réinsertion professionnelle)</w:t>
            </w:r>
          </w:p>
          <w:p w14:paraId="72FA336C" w14:textId="77777777" w:rsidR="00EE1D24" w:rsidRPr="006C6E60" w:rsidRDefault="00EE1D24" w:rsidP="009E2025">
            <w:pPr>
              <w:tabs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5. Contribution pour maintenir ou favoriser l’autonomie, la réadaptation ou l’intégration sociale: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  <w:p w14:paraId="0393A19C" w14:textId="77777777" w:rsidR="00EE1D24" w:rsidRPr="006C6E60" w:rsidRDefault="00EE1D24" w:rsidP="009E2025">
            <w:pPr>
              <w:tabs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Argumentation détaillée selon la consigne. Dès un montant de 501.-, une copie d’une demande adressée à tierce instance doit être jointe (subsidiarité de la FSA). </w:t>
            </w:r>
          </w:p>
          <w:p w14:paraId="51AB9C63" w14:textId="77777777" w:rsidR="00EE1D24" w:rsidRPr="006C6E60" w:rsidRDefault="00EE1D24" w:rsidP="009E2025">
            <w:pPr>
              <w:tabs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B5D14" w14:textId="008F94EB" w:rsidR="00EE1D24" w:rsidRPr="006C6E60" w:rsidRDefault="00EE1D24" w:rsidP="009E2025">
            <w:pPr>
              <w:tabs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>Quelle tierce instance a été contactée (p.ex. fondation)?</w:t>
            </w:r>
            <w:r w:rsidR="00971975"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ance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Instance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  <w:p w14:paraId="464E9D4F" w14:textId="76675FF5" w:rsidR="00EE1D24" w:rsidRPr="006C6E60" w:rsidRDefault="00EE1D24" w:rsidP="009E2025">
            <w:pPr>
              <w:tabs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Montant demandé à cette tierce instance: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ant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Montant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  <w:p w14:paraId="50F5BFC2" w14:textId="05D8CDB2" w:rsidR="00EE1D24" w:rsidRPr="006C6E60" w:rsidRDefault="00EE1D24" w:rsidP="009E2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Montant demandé à la FSA:</w:t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ant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Montant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  <w:p w14:paraId="7ECA4A11" w14:textId="6C1AB5C3" w:rsidR="00EE1D24" w:rsidRPr="006C6E60" w:rsidRDefault="00EE1D24" w:rsidP="009E2025">
            <w:pPr>
              <w:tabs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Participation du client/de la cliente: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ant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Montant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  <w:p w14:paraId="31887127" w14:textId="77777777" w:rsidR="00EE1D24" w:rsidRPr="006C6E60" w:rsidRDefault="00EE1D24" w:rsidP="009E2025">
            <w:pPr>
              <w:tabs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D24" w:rsidRPr="0016165F" w14:paraId="640DC2FF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21FE" w14:textId="5FE1DBD9" w:rsidR="00EE1D24" w:rsidRPr="006C6E60" w:rsidRDefault="00EE1D24" w:rsidP="009E202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Justification détaillée de la demande (sauf pour catégorie 1 et 3):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16165F" w14:paraId="076F0C59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938A" w14:textId="23CD4352" w:rsidR="00EE1D24" w:rsidRPr="006C6E60" w:rsidRDefault="00EE1D24" w:rsidP="009E202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 du service traitant cette demande: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u service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Nom du service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16165F" w14:paraId="16F80864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582" w14:textId="48D3946E" w:rsidR="00EE1D24" w:rsidRPr="006C6E60" w:rsidRDefault="00EE1D24" w:rsidP="009E202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>Traité par:</w:t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Prénom"/>
                  </w:textInput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Nom Prénom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Numéro de Tél. direct: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16165F" w14:paraId="3141AFD5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A7D7" w14:textId="1FA64A32" w:rsidR="00EE1D24" w:rsidRPr="006C6E60" w:rsidRDefault="00EE1D24" w:rsidP="009E202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Adresse e-mail: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16165F" w14:paraId="5B5C2E04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5838" w14:textId="4851A574" w:rsidR="00EE1D24" w:rsidRPr="006C6E60" w:rsidRDefault="00EE1D24" w:rsidP="009E2025">
            <w:pPr>
              <w:spacing w:after="120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Date de la demande: </w:t>
            </w: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C6E60">
              <w:rPr>
                <w:rFonts w:asciiTheme="minorHAnsi" w:hAnsiTheme="minorHAnsi" w:cstheme="minorHAnsi"/>
              </w:rPr>
            </w:r>
            <w:r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="001F72EE">
              <w:rPr>
                <w:rFonts w:asciiTheme="minorHAnsi" w:hAnsiTheme="minorHAnsi" w:cstheme="minorHAnsi"/>
                <w:noProof/>
              </w:rPr>
              <w:t> </w:t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1D24" w:rsidRPr="0016165F" w14:paraId="760C7FA4" w14:textId="77777777" w:rsidTr="009E2025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8D7" w14:textId="77777777" w:rsidR="00EE1D24" w:rsidRPr="006C6E60" w:rsidRDefault="00EE1D24" w:rsidP="009E2025">
            <w:pPr>
              <w:spacing w:after="120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>Décision (à remplir par la FSA):</w:t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51B4B3" w14:textId="77777777" w:rsidR="00EE1D24" w:rsidRPr="006C6E60" w:rsidRDefault="00EE1D24" w:rsidP="009E2025">
            <w:pPr>
              <w:tabs>
                <w:tab w:val="left" w:pos="567"/>
              </w:tabs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 Demande accordée</w:t>
            </w:r>
          </w:p>
          <w:p w14:paraId="1E8DDC6B" w14:textId="77777777" w:rsidR="00EE1D24" w:rsidRPr="006C6E60" w:rsidRDefault="00EE1D24" w:rsidP="009E2025">
            <w:pPr>
              <w:tabs>
                <w:tab w:val="left" w:pos="567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wird abgeholt (X eingeben)"/>
                  <w:checkBox>
                    <w:sizeAuto/>
                    <w:default w:val="0"/>
                  </w:checkBox>
                </w:ffData>
              </w:fldChar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F72EE">
              <w:rPr>
                <w:rFonts w:asciiTheme="minorHAnsi" w:hAnsiTheme="minorHAnsi" w:cstheme="minorHAnsi"/>
              </w:rPr>
            </w:r>
            <w:r w:rsidR="001F72EE">
              <w:rPr>
                <w:rFonts w:asciiTheme="minorHAnsi" w:hAnsiTheme="minorHAnsi" w:cstheme="minorHAnsi"/>
              </w:rPr>
              <w:fldChar w:fldCharType="separate"/>
            </w:r>
            <w:r w:rsidRPr="006C6E60">
              <w:rPr>
                <w:rFonts w:asciiTheme="minorHAnsi" w:hAnsiTheme="minorHAnsi" w:cstheme="minorHAnsi"/>
              </w:rPr>
              <w:fldChar w:fldCharType="end"/>
            </w:r>
            <w:r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 Demande refusée (voir justification)</w:t>
            </w:r>
          </w:p>
          <w:p w14:paraId="434DC0D9" w14:textId="77777777" w:rsidR="00EE1D24" w:rsidRPr="006C6E60" w:rsidRDefault="00EE1D24" w:rsidP="009E2025">
            <w:pPr>
              <w:tabs>
                <w:tab w:val="left" w:leader="underscore" w:pos="4253"/>
                <w:tab w:val="left" w:pos="4820"/>
                <w:tab w:val="left" w:pos="7088"/>
                <w:tab w:val="right" w:pos="992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C25B8" w14:textId="1A7CBAA3" w:rsidR="00EE1D24" w:rsidRPr="006C6E60" w:rsidRDefault="00EE1D24" w:rsidP="009E2025">
            <w:pPr>
              <w:tabs>
                <w:tab w:val="left" w:leader="underscore" w:pos="4253"/>
                <w:tab w:val="left" w:pos="4820"/>
                <w:tab w:val="left" w:pos="7088"/>
                <w:tab w:val="right" w:pos="9922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Date: </w:t>
            </w:r>
            <w:r w:rsidR="00CF503F" w:rsidRPr="006C6E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CF503F" w:rsidRPr="006C6E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F503F" w:rsidRPr="006C6E60">
              <w:rPr>
                <w:rFonts w:asciiTheme="minorHAnsi" w:hAnsiTheme="minorHAnsi" w:cstheme="minorHAnsi"/>
              </w:rPr>
            </w:r>
            <w:r w:rsidR="00CF503F" w:rsidRPr="006C6E60">
              <w:rPr>
                <w:rFonts w:asciiTheme="minorHAnsi" w:hAnsiTheme="minorHAnsi" w:cstheme="minorHAnsi"/>
              </w:rPr>
              <w:fldChar w:fldCharType="separate"/>
            </w:r>
            <w:r w:rsidR="001F72EE">
              <w:rPr>
                <w:rFonts w:asciiTheme="minorHAnsi" w:hAnsiTheme="minorHAnsi" w:cstheme="minorHAnsi"/>
                <w:noProof/>
              </w:rPr>
              <w:t>Date</w:t>
            </w:r>
            <w:r w:rsidR="00CF503F" w:rsidRPr="006C6E60">
              <w:rPr>
                <w:rFonts w:asciiTheme="minorHAnsi" w:hAnsiTheme="minorHAnsi" w:cstheme="minorHAnsi"/>
              </w:rPr>
              <w:fldChar w:fldCharType="end"/>
            </w:r>
            <w:r w:rsidR="00CF503F" w:rsidRPr="006C6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E60">
              <w:rPr>
                <w:rFonts w:asciiTheme="minorHAnsi" w:hAnsiTheme="minorHAnsi" w:cstheme="minorHAnsi"/>
                <w:bCs/>
                <w:sz w:val="22"/>
                <w:szCs w:val="22"/>
              </w:rPr>
              <w:t>Signature FSA:</w:t>
            </w:r>
          </w:p>
          <w:p w14:paraId="366FB200" w14:textId="77777777" w:rsidR="00EE1D24" w:rsidRPr="006C6E60" w:rsidRDefault="00EE1D24" w:rsidP="009E2025">
            <w:pPr>
              <w:tabs>
                <w:tab w:val="left" w:leader="underscore" w:pos="4253"/>
                <w:tab w:val="left" w:pos="4820"/>
                <w:tab w:val="left" w:pos="7088"/>
                <w:tab w:val="right" w:pos="992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5889A805" w14:textId="77777777" w:rsidR="00EE1D24" w:rsidRDefault="00EE1D24" w:rsidP="00F014A6">
      <w:pPr>
        <w:widowControl w:val="0"/>
      </w:pPr>
    </w:p>
    <w:p w14:paraId="33FFA1F5" w14:textId="77777777" w:rsidR="00EE1D24" w:rsidRDefault="00EE1D24" w:rsidP="00F014A6">
      <w:pPr>
        <w:widowControl w:val="0"/>
      </w:pPr>
    </w:p>
    <w:p w14:paraId="70F4FB2F" w14:textId="77777777" w:rsidR="006C6E60" w:rsidRDefault="006C6E60" w:rsidP="00F014A6">
      <w:pPr>
        <w:widowControl w:val="0"/>
      </w:pPr>
    </w:p>
    <w:p w14:paraId="01552959" w14:textId="77777777" w:rsidR="00EE1D24" w:rsidRDefault="00EE1D24" w:rsidP="00F014A6">
      <w:pPr>
        <w:widowControl w:val="0"/>
      </w:pPr>
      <w:r w:rsidRPr="003B2467">
        <w:rPr>
          <w:noProof/>
          <w:sz w:val="24"/>
          <w:szCs w:val="24"/>
          <w:lang w:eastAsia="fr-CH"/>
        </w:rPr>
        <w:drawing>
          <wp:inline distT="0" distB="0" distL="0" distR="0" wp14:anchorId="1EC33D9A" wp14:editId="431EFB10">
            <wp:extent cx="2705100" cy="2076450"/>
            <wp:effectExtent l="0" t="0" r="0" b="0"/>
            <wp:docPr id="32" name="Grafik 32" descr="Stempel ab 2012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" name="Grafik 8" descr="Stempel ab 2012_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B1FE4C5" w14:textId="77777777" w:rsidR="00EE1D24" w:rsidRDefault="00EE1D24" w:rsidP="00F014A6">
      <w:pPr>
        <w:widowControl w:val="0"/>
      </w:pPr>
    </w:p>
    <w:p w14:paraId="51981E33" w14:textId="77777777" w:rsidR="006C6E60" w:rsidRDefault="006C6E60" w:rsidP="006C6E60">
      <w:pPr>
        <w:pStyle w:val="Titel"/>
        <w:spacing w:before="0" w:after="0"/>
        <w:rPr>
          <w:rFonts w:eastAsia="Calibri"/>
          <w:b w:val="0"/>
          <w:color w:val="auto"/>
          <w:sz w:val="22"/>
          <w:szCs w:val="22"/>
        </w:rPr>
      </w:pPr>
    </w:p>
    <w:p w14:paraId="53CB7E84" w14:textId="77777777" w:rsidR="006C6E60" w:rsidRDefault="006C6E60" w:rsidP="006C6E60">
      <w:pPr>
        <w:pStyle w:val="Textkrper"/>
        <w:rPr>
          <w:lang w:eastAsia="de-DE"/>
        </w:rPr>
      </w:pPr>
    </w:p>
    <w:p w14:paraId="40C16EB0" w14:textId="77777777" w:rsidR="006C6E60" w:rsidRDefault="006C6E60" w:rsidP="006C6E60">
      <w:pPr>
        <w:pStyle w:val="Textkrper"/>
        <w:rPr>
          <w:lang w:eastAsia="de-DE"/>
        </w:rPr>
      </w:pPr>
    </w:p>
    <w:p w14:paraId="57C01C85" w14:textId="77777777" w:rsidR="006C6E60" w:rsidRDefault="006C6E60" w:rsidP="006C6E60">
      <w:pPr>
        <w:pStyle w:val="Textkrper"/>
        <w:rPr>
          <w:lang w:eastAsia="de-DE"/>
        </w:rPr>
      </w:pPr>
    </w:p>
    <w:p w14:paraId="0012F835" w14:textId="77777777" w:rsidR="006C6E60" w:rsidRDefault="006C6E60" w:rsidP="006C6E60">
      <w:pPr>
        <w:pStyle w:val="Textkrper"/>
        <w:rPr>
          <w:lang w:eastAsia="de-DE"/>
        </w:rPr>
      </w:pPr>
    </w:p>
    <w:p w14:paraId="72C8AD37" w14:textId="77777777" w:rsidR="006C6E60" w:rsidRDefault="006C6E60" w:rsidP="006C6E60">
      <w:pPr>
        <w:pStyle w:val="Textkrper"/>
        <w:rPr>
          <w:lang w:eastAsia="de-DE"/>
        </w:rPr>
      </w:pPr>
    </w:p>
    <w:p w14:paraId="17AA1E61" w14:textId="77777777" w:rsidR="006C6E60" w:rsidRDefault="006C6E60" w:rsidP="006C6E60">
      <w:pPr>
        <w:pStyle w:val="Textkrper"/>
        <w:rPr>
          <w:lang w:eastAsia="de-DE"/>
        </w:rPr>
      </w:pPr>
    </w:p>
    <w:p w14:paraId="745C390A" w14:textId="77777777" w:rsidR="006C6E60" w:rsidRDefault="006C6E60" w:rsidP="006C6E60">
      <w:pPr>
        <w:pStyle w:val="Textkrper"/>
        <w:rPr>
          <w:lang w:eastAsia="de-DE"/>
        </w:rPr>
      </w:pPr>
    </w:p>
    <w:p w14:paraId="1105319E" w14:textId="77777777" w:rsidR="006C6E60" w:rsidRPr="006C6E60" w:rsidRDefault="006C6E60" w:rsidP="006C6E60">
      <w:pPr>
        <w:pStyle w:val="Titel"/>
        <w:spacing w:before="0" w:after="0"/>
        <w:rPr>
          <w:rFonts w:eastAsia="Calibri"/>
          <w:b w:val="0"/>
          <w:color w:val="auto"/>
          <w:sz w:val="22"/>
          <w:szCs w:val="22"/>
        </w:rPr>
      </w:pPr>
      <w:r w:rsidRPr="006C6E60">
        <w:rPr>
          <w:rFonts w:eastAsia="Calibri"/>
          <w:b w:val="0"/>
          <w:color w:val="auto"/>
          <w:sz w:val="22"/>
          <w:szCs w:val="22"/>
        </w:rPr>
        <w:t>Selon les consignes et conditions d’applications de décembre 2017.</w:t>
      </w:r>
    </w:p>
    <w:p w14:paraId="0F4D2CFA" w14:textId="5CE3E13C" w:rsidR="0058340A" w:rsidRPr="009A131A" w:rsidRDefault="001F72EE" w:rsidP="00F014A6">
      <w:pPr>
        <w:widowControl w:val="0"/>
        <w:spacing w:before="240"/>
      </w:pPr>
      <w:sdt>
        <w:sdtPr>
          <w:tag w:val="cc_FaOrt"/>
          <w:id w:val="-407072063"/>
          <w:placeholder>
            <w:docPart w:val="0C98E9D677DA40BBACE9E08AA4030BA0"/>
          </w:placeholder>
          <w15:appearance w15:val="hidden"/>
          <w:text/>
        </w:sdtPr>
        <w:sdtEndPr/>
        <w:sdtContent>
          <w:r w:rsidR="00EE1D24">
            <w:t>Bern</w:t>
          </w:r>
        </w:sdtContent>
      </w:sdt>
      <w:r w:rsidR="00EE1D24">
        <w:t>e</w:t>
      </w:r>
      <w:r w:rsidR="0058340A" w:rsidRPr="0058340A">
        <w:t xml:space="preserve">, </w:t>
      </w:r>
      <w:r w:rsidR="008C5729">
        <w:fldChar w:fldCharType="begin"/>
      </w:r>
      <w:r w:rsidR="008C5729">
        <w:instrText xml:space="preserve"> CREATEDATE  \@ "d. MMMM yyyy"  \* MERGEFORMAT </w:instrText>
      </w:r>
      <w:r w:rsidR="008C5729">
        <w:fldChar w:fldCharType="separate"/>
      </w:r>
      <w:r>
        <w:rPr>
          <w:noProof/>
        </w:rPr>
        <w:t>14. janvier 2021</w:t>
      </w:r>
      <w:r w:rsidR="008C5729">
        <w:fldChar w:fldCharType="end"/>
      </w:r>
      <w:r w:rsidR="008C5729">
        <w:t xml:space="preserve"> </w:t>
      </w:r>
      <w:r w:rsidR="00192E98">
        <w:t>/</w:t>
      </w:r>
      <w:r w:rsidR="0058340A" w:rsidRPr="0058340A">
        <w:t xml:space="preserve"> </w:t>
      </w:r>
      <w:r w:rsidR="00EE1D24">
        <w:t>Cm</w:t>
      </w:r>
    </w:p>
    <w:sectPr w:rsidR="0058340A" w:rsidRPr="009A131A" w:rsidSect="00F21B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52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D8BA" w14:textId="77777777" w:rsidR="00EE1D24" w:rsidRDefault="00EE1D24" w:rsidP="002B0B83">
      <w:r>
        <w:separator/>
      </w:r>
    </w:p>
  </w:endnote>
  <w:endnote w:type="continuationSeparator" w:id="0">
    <w:p w14:paraId="6C6E8FA3" w14:textId="77777777" w:rsidR="00EE1D24" w:rsidRDefault="00EE1D24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555" w14:textId="77777777" w:rsidR="00C965EB" w:rsidRDefault="00C96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3A356635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78CBB6EC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2D9EDD71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FEB2" w14:textId="77777777" w:rsidR="00192BCB" w:rsidRPr="00192BCB" w:rsidRDefault="00192BCB" w:rsidP="00192BCB">
    <w:pPr>
      <w:keepNext/>
      <w:tabs>
        <w:tab w:val="right" w:pos="9356"/>
      </w:tabs>
    </w:pPr>
    <w:r w:rsidRPr="00192BCB">
      <w:rPr>
        <w:noProof/>
      </w:rPr>
      <w:drawing>
        <wp:anchor distT="0" distB="0" distL="114300" distR="114300" simplePos="0" relativeHeight="251662336" behindDoc="0" locked="1" layoutInCell="1" allowOverlap="1" wp14:anchorId="0AE924EA" wp14:editId="2D39E632">
          <wp:simplePos x="0" y="0"/>
          <wp:positionH relativeFrom="page">
            <wp:posOffset>431800</wp:posOffset>
          </wp:positionH>
          <wp:positionV relativeFrom="page">
            <wp:posOffset>9899650</wp:posOffset>
          </wp:positionV>
          <wp:extent cx="6408000" cy="367984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6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CA26" w14:textId="77777777" w:rsidR="00EE1D24" w:rsidRDefault="00EE1D24" w:rsidP="002B0B83">
      <w:r>
        <w:separator/>
      </w:r>
    </w:p>
  </w:footnote>
  <w:footnote w:type="continuationSeparator" w:id="0">
    <w:p w14:paraId="70098144" w14:textId="77777777" w:rsidR="00EE1D24" w:rsidRDefault="00EE1D24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CA01" w14:textId="77777777" w:rsidR="00C965EB" w:rsidRDefault="00C96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BB6C" w14:textId="77777777" w:rsidR="00F21B70" w:rsidRDefault="00F21B70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028391EB" wp14:editId="0C819CF2">
          <wp:simplePos x="0" y="0"/>
          <wp:positionH relativeFrom="column">
            <wp:posOffset>-485775</wp:posOffset>
          </wp:positionH>
          <wp:positionV relativeFrom="page">
            <wp:posOffset>323215</wp:posOffset>
          </wp:positionV>
          <wp:extent cx="2267585" cy="111188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B660" w14:textId="77777777" w:rsidR="00212CF4" w:rsidRDefault="00BB365F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36EA8B6" wp14:editId="274B32D0">
          <wp:simplePos x="0" y="0"/>
          <wp:positionH relativeFrom="column">
            <wp:posOffset>-473710</wp:posOffset>
          </wp:positionH>
          <wp:positionV relativeFrom="page">
            <wp:posOffset>323850</wp:posOffset>
          </wp:positionV>
          <wp:extent cx="2268000" cy="1112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A3C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3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5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6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16"/>
  </w:num>
  <w:num w:numId="14">
    <w:abstractNumId w:val="0"/>
  </w:num>
  <w:num w:numId="15">
    <w:abstractNumId w:val="3"/>
  </w:num>
  <w:num w:numId="16">
    <w:abstractNumId w:val="4"/>
  </w:num>
  <w:num w:numId="17">
    <w:abstractNumId w:val="13"/>
  </w:num>
  <w:num w:numId="18">
    <w:abstractNumId w:val="13"/>
  </w:num>
  <w:num w:numId="19">
    <w:abstractNumId w:val="13"/>
  </w:num>
  <w:num w:numId="20">
    <w:abstractNumId w:val="4"/>
  </w:num>
  <w:num w:numId="21">
    <w:abstractNumId w:val="13"/>
  </w:num>
  <w:num w:numId="22">
    <w:abstractNumId w:val="13"/>
  </w:num>
  <w:num w:numId="23">
    <w:abstractNumId w:val="13"/>
  </w:num>
  <w:num w:numId="2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24"/>
    <w:rsid w:val="000004A9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E42"/>
    <w:rsid w:val="00124E69"/>
    <w:rsid w:val="00125220"/>
    <w:rsid w:val="00125754"/>
    <w:rsid w:val="00127D38"/>
    <w:rsid w:val="00130267"/>
    <w:rsid w:val="00131708"/>
    <w:rsid w:val="0013227A"/>
    <w:rsid w:val="001326CC"/>
    <w:rsid w:val="00133762"/>
    <w:rsid w:val="001400BB"/>
    <w:rsid w:val="00140299"/>
    <w:rsid w:val="00140F26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6527"/>
    <w:rsid w:val="00176A93"/>
    <w:rsid w:val="001776FB"/>
    <w:rsid w:val="00185C93"/>
    <w:rsid w:val="00187BC3"/>
    <w:rsid w:val="00187EFD"/>
    <w:rsid w:val="00187FCF"/>
    <w:rsid w:val="00191551"/>
    <w:rsid w:val="00192511"/>
    <w:rsid w:val="00192A87"/>
    <w:rsid w:val="00192BCB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5B23"/>
    <w:rsid w:val="001B66C7"/>
    <w:rsid w:val="001B7B57"/>
    <w:rsid w:val="001C011E"/>
    <w:rsid w:val="001C0572"/>
    <w:rsid w:val="001C1D98"/>
    <w:rsid w:val="001C1F4D"/>
    <w:rsid w:val="001C2FD6"/>
    <w:rsid w:val="001C4196"/>
    <w:rsid w:val="001C4238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2EE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2EA4"/>
    <w:rsid w:val="00253B89"/>
    <w:rsid w:val="00253FFE"/>
    <w:rsid w:val="00256676"/>
    <w:rsid w:val="002567FB"/>
    <w:rsid w:val="002570D2"/>
    <w:rsid w:val="00257EDC"/>
    <w:rsid w:val="002608EF"/>
    <w:rsid w:val="0026261F"/>
    <w:rsid w:val="00262E4F"/>
    <w:rsid w:val="00266EA7"/>
    <w:rsid w:val="00270CEF"/>
    <w:rsid w:val="00271230"/>
    <w:rsid w:val="00271A9E"/>
    <w:rsid w:val="002742AD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AD2"/>
    <w:rsid w:val="002A74B6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7129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2E3D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01AD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C78"/>
    <w:rsid w:val="00357239"/>
    <w:rsid w:val="0035733A"/>
    <w:rsid w:val="00361285"/>
    <w:rsid w:val="003622F9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AA"/>
    <w:rsid w:val="00375F19"/>
    <w:rsid w:val="00376B7F"/>
    <w:rsid w:val="003776A1"/>
    <w:rsid w:val="00381885"/>
    <w:rsid w:val="003832CD"/>
    <w:rsid w:val="00384E9E"/>
    <w:rsid w:val="003855F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E5E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6A36"/>
    <w:rsid w:val="003D7080"/>
    <w:rsid w:val="003D75E9"/>
    <w:rsid w:val="003D78CA"/>
    <w:rsid w:val="003D7F7B"/>
    <w:rsid w:val="003E1D27"/>
    <w:rsid w:val="003E294E"/>
    <w:rsid w:val="003E3ADC"/>
    <w:rsid w:val="003E3F37"/>
    <w:rsid w:val="003E4019"/>
    <w:rsid w:val="003E4712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7991"/>
    <w:rsid w:val="00427B2E"/>
    <w:rsid w:val="00427ED7"/>
    <w:rsid w:val="0043069A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864"/>
    <w:rsid w:val="004A2EA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500ADD"/>
    <w:rsid w:val="00500B83"/>
    <w:rsid w:val="00500C44"/>
    <w:rsid w:val="00500E64"/>
    <w:rsid w:val="005027ED"/>
    <w:rsid w:val="00502B6E"/>
    <w:rsid w:val="0050347E"/>
    <w:rsid w:val="00503950"/>
    <w:rsid w:val="00503C84"/>
    <w:rsid w:val="00504C1B"/>
    <w:rsid w:val="00504E32"/>
    <w:rsid w:val="0050559C"/>
    <w:rsid w:val="00505AEB"/>
    <w:rsid w:val="00505E15"/>
    <w:rsid w:val="00512BA8"/>
    <w:rsid w:val="005147F0"/>
    <w:rsid w:val="00514D8C"/>
    <w:rsid w:val="00516E2B"/>
    <w:rsid w:val="00517986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397F"/>
    <w:rsid w:val="00574CD4"/>
    <w:rsid w:val="00581DF1"/>
    <w:rsid w:val="005826E1"/>
    <w:rsid w:val="0058340A"/>
    <w:rsid w:val="0058640F"/>
    <w:rsid w:val="00587CF3"/>
    <w:rsid w:val="0059052B"/>
    <w:rsid w:val="00591E44"/>
    <w:rsid w:val="00592896"/>
    <w:rsid w:val="00592EFE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B7B"/>
    <w:rsid w:val="005C2223"/>
    <w:rsid w:val="005C2B72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AC2"/>
    <w:rsid w:val="005F0F5E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D89"/>
    <w:rsid w:val="00661B40"/>
    <w:rsid w:val="00662D4D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81D63"/>
    <w:rsid w:val="0068341F"/>
    <w:rsid w:val="006859ED"/>
    <w:rsid w:val="006902BC"/>
    <w:rsid w:val="006923E2"/>
    <w:rsid w:val="00692FF1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25AB"/>
    <w:rsid w:val="006C273C"/>
    <w:rsid w:val="006C4CBF"/>
    <w:rsid w:val="006C6E60"/>
    <w:rsid w:val="006C72E2"/>
    <w:rsid w:val="006D1108"/>
    <w:rsid w:val="006D3058"/>
    <w:rsid w:val="006D4BD8"/>
    <w:rsid w:val="006D4DC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F"/>
    <w:rsid w:val="0071175F"/>
    <w:rsid w:val="00712A2E"/>
    <w:rsid w:val="00713A2A"/>
    <w:rsid w:val="00714C62"/>
    <w:rsid w:val="00717FF7"/>
    <w:rsid w:val="00720AF7"/>
    <w:rsid w:val="00721F83"/>
    <w:rsid w:val="00722CF9"/>
    <w:rsid w:val="00722F5C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3C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15A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82800"/>
    <w:rsid w:val="008829AD"/>
    <w:rsid w:val="0088493C"/>
    <w:rsid w:val="008858C1"/>
    <w:rsid w:val="00885D18"/>
    <w:rsid w:val="008875BC"/>
    <w:rsid w:val="008917B7"/>
    <w:rsid w:val="008923EA"/>
    <w:rsid w:val="00892CB9"/>
    <w:rsid w:val="00896C19"/>
    <w:rsid w:val="008A002E"/>
    <w:rsid w:val="008A144C"/>
    <w:rsid w:val="008A1458"/>
    <w:rsid w:val="008A562A"/>
    <w:rsid w:val="008A566E"/>
    <w:rsid w:val="008A6513"/>
    <w:rsid w:val="008A7E70"/>
    <w:rsid w:val="008B0453"/>
    <w:rsid w:val="008B2320"/>
    <w:rsid w:val="008B2E81"/>
    <w:rsid w:val="008B4EBC"/>
    <w:rsid w:val="008C051F"/>
    <w:rsid w:val="008C0B19"/>
    <w:rsid w:val="008C12AE"/>
    <w:rsid w:val="008C2ABA"/>
    <w:rsid w:val="008C2C88"/>
    <w:rsid w:val="008C5729"/>
    <w:rsid w:val="008C5F09"/>
    <w:rsid w:val="008C6990"/>
    <w:rsid w:val="008D28AD"/>
    <w:rsid w:val="008D30ED"/>
    <w:rsid w:val="008D3EF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70CA8"/>
    <w:rsid w:val="00971975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459A"/>
    <w:rsid w:val="009B51EE"/>
    <w:rsid w:val="009B59ED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4628C"/>
    <w:rsid w:val="00A469F1"/>
    <w:rsid w:val="00A47117"/>
    <w:rsid w:val="00A47DF1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5B3B"/>
    <w:rsid w:val="00AF6227"/>
    <w:rsid w:val="00B043F6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407C7"/>
    <w:rsid w:val="00B408E2"/>
    <w:rsid w:val="00B40AB3"/>
    <w:rsid w:val="00B41BE8"/>
    <w:rsid w:val="00B41F72"/>
    <w:rsid w:val="00B430D2"/>
    <w:rsid w:val="00B45C61"/>
    <w:rsid w:val="00B50300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65F"/>
    <w:rsid w:val="00BB3A37"/>
    <w:rsid w:val="00BB5D09"/>
    <w:rsid w:val="00BB6516"/>
    <w:rsid w:val="00BB65BA"/>
    <w:rsid w:val="00BB74DE"/>
    <w:rsid w:val="00BC0367"/>
    <w:rsid w:val="00BC083D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56CC"/>
    <w:rsid w:val="00C36D13"/>
    <w:rsid w:val="00C37603"/>
    <w:rsid w:val="00C37B58"/>
    <w:rsid w:val="00C37DE2"/>
    <w:rsid w:val="00C41103"/>
    <w:rsid w:val="00C43A5D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1F45"/>
    <w:rsid w:val="00C6268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828DF"/>
    <w:rsid w:val="00C82E8C"/>
    <w:rsid w:val="00C87841"/>
    <w:rsid w:val="00C90BD6"/>
    <w:rsid w:val="00C965EB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272E"/>
    <w:rsid w:val="00CC4171"/>
    <w:rsid w:val="00CC54E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E148B"/>
    <w:rsid w:val="00CE1B79"/>
    <w:rsid w:val="00CE1BFA"/>
    <w:rsid w:val="00CE3761"/>
    <w:rsid w:val="00CE5AFA"/>
    <w:rsid w:val="00CF036E"/>
    <w:rsid w:val="00CF0700"/>
    <w:rsid w:val="00CF226B"/>
    <w:rsid w:val="00CF26D0"/>
    <w:rsid w:val="00CF42A0"/>
    <w:rsid w:val="00CF503F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301D1"/>
    <w:rsid w:val="00D30A28"/>
    <w:rsid w:val="00D31669"/>
    <w:rsid w:val="00D31686"/>
    <w:rsid w:val="00D32862"/>
    <w:rsid w:val="00D34121"/>
    <w:rsid w:val="00D34F31"/>
    <w:rsid w:val="00D3627D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764A1"/>
    <w:rsid w:val="00D818D1"/>
    <w:rsid w:val="00D83D73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680"/>
    <w:rsid w:val="00DF491C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C04"/>
    <w:rsid w:val="00E14647"/>
    <w:rsid w:val="00E14F4D"/>
    <w:rsid w:val="00E152C1"/>
    <w:rsid w:val="00E159F1"/>
    <w:rsid w:val="00E15C16"/>
    <w:rsid w:val="00E160CD"/>
    <w:rsid w:val="00E17485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E66"/>
    <w:rsid w:val="00E57E6C"/>
    <w:rsid w:val="00E62450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3C15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24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4A6"/>
    <w:rsid w:val="00F016B5"/>
    <w:rsid w:val="00F01D98"/>
    <w:rsid w:val="00F06464"/>
    <w:rsid w:val="00F0678E"/>
    <w:rsid w:val="00F10C93"/>
    <w:rsid w:val="00F116DB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0C0A"/>
    <w:rsid w:val="00F21B7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D7315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1ECC439"/>
  <w15:chartTrackingRefBased/>
  <w15:docId w15:val="{3FD8FF22-25A5-4F62-86D9-878D73C4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15A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20C0A"/>
    <w:pPr>
      <w:widowControl w:val="0"/>
      <w:spacing w:before="480" w:after="120"/>
      <w:outlineLvl w:val="0"/>
    </w:pPr>
    <w:rPr>
      <w:rFonts w:cs="Arial"/>
      <w:b/>
      <w:bCs/>
      <w:color w:val="0018A8"/>
      <w:sz w:val="28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F20C0A"/>
    <w:pPr>
      <w:numPr>
        <w:ilvl w:val="1"/>
      </w:numPr>
      <w:spacing w:before="360"/>
      <w:outlineLvl w:val="1"/>
    </w:pPr>
    <w:rPr>
      <w:bCs w:val="0"/>
      <w:iCs/>
      <w:sz w:val="24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F20C0A"/>
    <w:pPr>
      <w:numPr>
        <w:ilvl w:val="2"/>
      </w:numPr>
      <w:spacing w:before="240"/>
      <w:ind w:left="794" w:hanging="794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F20C0A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20C0A"/>
    <w:rPr>
      <w:rFonts w:cs="Arial"/>
      <w:b/>
      <w:bCs/>
      <w:noProof w:val="0"/>
      <w:color w:val="0018A8"/>
      <w:sz w:val="28"/>
      <w:szCs w:val="36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20C0A"/>
    <w:rPr>
      <w:rFonts w:cs="Arial"/>
      <w:b/>
      <w:iCs/>
      <w:noProof w:val="0"/>
      <w:color w:val="0018A8"/>
      <w:sz w:val="24"/>
      <w:szCs w:val="32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20C0A"/>
    <w:rPr>
      <w:rFonts w:cs="Arial"/>
      <w:b/>
      <w:bCs/>
      <w:iCs/>
      <w:noProof w:val="0"/>
      <w:color w:val="0018A8"/>
      <w:szCs w:val="26"/>
      <w:lang w:val="fr-CH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fr-CH"/>
    </w:rPr>
  </w:style>
  <w:style w:type="paragraph" w:styleId="Verzeichnis1">
    <w:name w:val="toc 1"/>
    <w:basedOn w:val="Standard"/>
    <w:next w:val="Standard"/>
    <w:uiPriority w:val="39"/>
    <w:semiHidden/>
    <w:qFormat/>
    <w:rsid w:val="0085315A"/>
    <w:pPr>
      <w:keepNext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fr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F20C0A"/>
    <w:rPr>
      <w:rFonts w:cs="Arial"/>
      <w:b/>
      <w:iCs/>
      <w:noProof w:val="0"/>
      <w:color w:val="auto"/>
      <w:szCs w:val="28"/>
      <w:lang w:val="fr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fr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fr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fr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fr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fr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fr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fr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fr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fr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fr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fr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fr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fr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fr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fr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fr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fr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fr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fr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fr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fr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fr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val="fr-CH"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fr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fr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fr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fr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val="fr-CH"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fr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fr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uiPriority w:val="59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fr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fr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fr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fr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fr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fr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fr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aliases w:val="titre"/>
    <w:basedOn w:val="Standard"/>
    <w:next w:val="Textkrper"/>
    <w:link w:val="TitelZchn"/>
    <w:uiPriority w:val="5"/>
    <w:qFormat/>
    <w:rsid w:val="00F20C0A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36"/>
      <w:szCs w:val="52"/>
      <w:lang w:eastAsia="de-DE"/>
    </w:rPr>
  </w:style>
  <w:style w:type="character" w:customStyle="1" w:styleId="TitelZchn">
    <w:name w:val="Titel Zchn"/>
    <w:aliases w:val="titre Zchn"/>
    <w:basedOn w:val="Absatz-Standardschriftart"/>
    <w:link w:val="Titel"/>
    <w:uiPriority w:val="5"/>
    <w:rsid w:val="00F20C0A"/>
    <w:rPr>
      <w:rFonts w:eastAsia="Times New Roman" w:cs="Times New Roman"/>
      <w:b/>
      <w:noProof w:val="0"/>
      <w:color w:val="0018A8"/>
      <w:sz w:val="36"/>
      <w:szCs w:val="52"/>
      <w:lang w:val="fr-CH"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fr-CH"/>
    </w:rPr>
  </w:style>
  <w:style w:type="paragraph" w:styleId="Untertitel">
    <w:name w:val="Subtitle"/>
    <w:basedOn w:val="Standard"/>
    <w:next w:val="Standard"/>
    <w:link w:val="UntertitelZchn"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fr-CH"/>
    </w:rPr>
  </w:style>
  <w:style w:type="paragraph" w:styleId="Verzeichnis2">
    <w:name w:val="toc 2"/>
    <w:basedOn w:val="Standard"/>
    <w:next w:val="Standard"/>
    <w:uiPriority w:val="39"/>
    <w:semiHidden/>
    <w:qFormat/>
    <w:rsid w:val="0085315A"/>
    <w:pPr>
      <w:keepNext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85315A"/>
    <w:pPr>
      <w:keepNext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692FF1"/>
    <w:pPr>
      <w:keepNext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fr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fr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F20C0A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F20C0A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EE1D24"/>
    <w:rPr>
      <w:b/>
      <w:bCs/>
      <w:i/>
      <w:iCs/>
      <w:noProof w:val="0"/>
      <w:spacing w:val="5"/>
      <w:lang w:val="fr-CH"/>
    </w:rPr>
  </w:style>
  <w:style w:type="table" w:styleId="DunkleListe">
    <w:name w:val="Dark List"/>
    <w:basedOn w:val="NormaleTabelle"/>
    <w:uiPriority w:val="70"/>
    <w:semiHidden/>
    <w:unhideWhenUsed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EE1D24"/>
    <w:rPr>
      <w:noProof w:val="0"/>
      <w:color w:val="2B579A"/>
      <w:shd w:val="clear" w:color="auto" w:fill="E1DFDD"/>
      <w:lang w:val="fr-CH"/>
    </w:rPr>
  </w:style>
  <w:style w:type="table" w:styleId="FarbigeListe">
    <w:name w:val="Colorful List"/>
    <w:basedOn w:val="NormaleTabelle"/>
    <w:uiPriority w:val="72"/>
    <w:semiHidden/>
    <w:unhideWhenUsed/>
    <w:rsid w:val="00EE1D24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EE1D24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EE1D24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EE1D24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EE1D24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EE1D24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EE1D24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EE1D24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EE1D24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EE1D24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EE1D24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EE1D24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EE1D24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EE1D24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EE1D24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EE1D24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EE1D24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EE1D24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EE1D24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EE1D24"/>
    <w:rPr>
      <w:noProof w:val="0"/>
      <w:color w:val="2B579A"/>
      <w:shd w:val="clear" w:color="auto" w:fill="E1DFDD"/>
      <w:lang w:val="fr-CH"/>
    </w:rPr>
  </w:style>
  <w:style w:type="table" w:styleId="HelleListe">
    <w:name w:val="Light List"/>
    <w:basedOn w:val="NormaleTabelle"/>
    <w:uiPriority w:val="6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E1D2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E1D24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EE1D24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EE1D24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EE1D24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EE1D24"/>
    <w:rPr>
      <w:noProof w:val="0"/>
      <w:lang w:val="fr-CH"/>
    </w:rPr>
  </w:style>
  <w:style w:type="character" w:styleId="HTMLBeispiel">
    <w:name w:val="HTML Sample"/>
    <w:basedOn w:val="Absatz-Standardschriftart"/>
    <w:uiPriority w:val="99"/>
    <w:semiHidden/>
    <w:unhideWhenUsed/>
    <w:rsid w:val="00EE1D24"/>
    <w:rPr>
      <w:rFonts w:ascii="Consolas" w:hAnsi="Consolas"/>
      <w:noProof w:val="0"/>
      <w:sz w:val="24"/>
      <w:szCs w:val="24"/>
      <w:lang w:val="fr-CH"/>
    </w:rPr>
  </w:style>
  <w:style w:type="character" w:styleId="HTMLCode">
    <w:name w:val="HTML Code"/>
    <w:basedOn w:val="Absatz-Standardschriftart"/>
    <w:uiPriority w:val="99"/>
    <w:semiHidden/>
    <w:unhideWhenUsed/>
    <w:rsid w:val="00EE1D24"/>
    <w:rPr>
      <w:rFonts w:ascii="Consolas" w:hAnsi="Consolas"/>
      <w:noProof w:val="0"/>
      <w:sz w:val="20"/>
      <w:szCs w:val="20"/>
      <w:lang w:val="fr-CH"/>
    </w:rPr>
  </w:style>
  <w:style w:type="character" w:styleId="HTMLDefinition">
    <w:name w:val="HTML Definition"/>
    <w:basedOn w:val="Absatz-Standardschriftart"/>
    <w:uiPriority w:val="99"/>
    <w:semiHidden/>
    <w:unhideWhenUsed/>
    <w:rsid w:val="00EE1D24"/>
    <w:rPr>
      <w:i/>
      <w:iCs/>
      <w:noProof w:val="0"/>
      <w:lang w:val="fr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EE1D24"/>
    <w:rPr>
      <w:rFonts w:ascii="Consolas" w:hAnsi="Consolas"/>
      <w:noProof w:val="0"/>
      <w:sz w:val="20"/>
      <w:szCs w:val="20"/>
      <w:lang w:val="fr-CH"/>
    </w:rPr>
  </w:style>
  <w:style w:type="character" w:styleId="HTMLTastatur">
    <w:name w:val="HTML Keyboard"/>
    <w:basedOn w:val="Absatz-Standardschriftart"/>
    <w:uiPriority w:val="99"/>
    <w:semiHidden/>
    <w:unhideWhenUsed/>
    <w:rsid w:val="00EE1D24"/>
    <w:rPr>
      <w:rFonts w:ascii="Consolas" w:hAnsi="Consolas"/>
      <w:noProof w:val="0"/>
      <w:sz w:val="20"/>
      <w:szCs w:val="20"/>
      <w:lang w:val="fr-CH"/>
    </w:rPr>
  </w:style>
  <w:style w:type="character" w:styleId="HTMLVariable">
    <w:name w:val="HTML Variable"/>
    <w:basedOn w:val="Absatz-Standardschriftart"/>
    <w:uiPriority w:val="99"/>
    <w:semiHidden/>
    <w:unhideWhenUsed/>
    <w:rsid w:val="00EE1D24"/>
    <w:rPr>
      <w:i/>
      <w:iCs/>
      <w:noProof w:val="0"/>
      <w:lang w:val="fr-CH"/>
    </w:rPr>
  </w:style>
  <w:style w:type="character" w:styleId="HTMLZitat">
    <w:name w:val="HTML Cite"/>
    <w:basedOn w:val="Absatz-Standardschriftart"/>
    <w:uiPriority w:val="99"/>
    <w:semiHidden/>
    <w:unhideWhenUsed/>
    <w:rsid w:val="00EE1D24"/>
    <w:rPr>
      <w:i/>
      <w:iCs/>
      <w:noProof w:val="0"/>
      <w:lang w:val="fr-CH"/>
    </w:rPr>
  </w:style>
  <w:style w:type="character" w:styleId="SmartHyperlink">
    <w:name w:val="Smart Hyperlink"/>
    <w:basedOn w:val="Absatz-Standardschriftart"/>
    <w:uiPriority w:val="99"/>
    <w:semiHidden/>
    <w:unhideWhenUsed/>
    <w:rsid w:val="00EE1D24"/>
    <w:rPr>
      <w:noProof w:val="0"/>
      <w:u w:val="dotted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1D24"/>
    <w:rPr>
      <w:noProof w:val="0"/>
      <w:sz w:val="16"/>
      <w:szCs w:val="16"/>
      <w:lang w:val="fr-CH"/>
    </w:rPr>
  </w:style>
  <w:style w:type="table" w:styleId="Listentabelle1hellAkzent1">
    <w:name w:val="List Table 1 Light Accent 1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EE1D2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EE1D2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EE1D24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EE1D24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EE1D24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EE1D24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EE1D24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EE1D24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EE1D2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EE1D24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EE1D24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EE1D24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EE1D24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EE1D24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EE1D24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E1D24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EE1D2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EE1D24"/>
    <w:rPr>
      <w:noProof w:val="0"/>
      <w:lang w:val="fr-CH"/>
    </w:rPr>
  </w:style>
  <w:style w:type="character" w:styleId="SmartLink">
    <w:name w:val="Smart Link"/>
    <w:basedOn w:val="Absatz-Standardschriftart"/>
    <w:uiPriority w:val="99"/>
    <w:semiHidden/>
    <w:unhideWhenUsed/>
    <w:rsid w:val="00EE1D24"/>
    <w:rPr>
      <w:noProof w:val="0"/>
      <w:color w:val="0000FF"/>
      <w:u w:val="single"/>
      <w:shd w:val="clear" w:color="auto" w:fill="F3F2F1"/>
      <w:lang w:val="fr-CH"/>
    </w:rPr>
  </w:style>
  <w:style w:type="table" w:styleId="Tabelle3D-Effekt1">
    <w:name w:val="Table 3D effects 1"/>
    <w:basedOn w:val="NormaleTabelle"/>
    <w:uiPriority w:val="99"/>
    <w:semiHidden/>
    <w:unhideWhenUsed/>
    <w:rsid w:val="00EE1D2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E1D2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E1D2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E1D2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E1D2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E1D2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E1D2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E1D2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E1D2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E1D2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E1D2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E1D2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E1D2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E1D2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E1D2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E1D2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E1D2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E1D2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E1D2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E1D2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E1D2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E1D2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E1D2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E1D2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EE1D2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E1D2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E1D2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E1D2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E1D2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E1D2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E1D2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E1D2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E1D2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E1D2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E1D2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E1D2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E1D2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E1D2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E1D2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E1D2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E1D2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nschrift">
    <w:name w:val="Anschrift"/>
    <w:basedOn w:val="Anrede"/>
    <w:rsid w:val="00EE1D24"/>
    <w:pPr>
      <w:keepNext w:val="0"/>
      <w:spacing w:after="200" w:line="276" w:lineRule="auto"/>
    </w:pPr>
    <w:rPr>
      <w:rFonts w:eastAsia="Calibri" w:cs="Times New Roman"/>
      <w:color w:val="auto"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enectute.ch/fr/prestations/conseil/finances/pcf/calculateur-de-pc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eyer\documents\sbv-vorlagen\Allg-Logo-gross_gen-logo-gran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8E9D677DA40BBACE9E08AA4030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AE805-4B5B-4D05-958C-7792692301BA}"/>
      </w:docPartPr>
      <w:docPartBody>
        <w:p w:rsidR="00E04783" w:rsidRDefault="00EF3486">
          <w:pPr>
            <w:pStyle w:val="0C98E9D677DA40BBACE9E08AA4030BA0"/>
          </w:pPr>
          <w:r>
            <w:t xml:space="preserve"> </w:t>
          </w:r>
        </w:p>
      </w:docPartBody>
    </w:docPart>
    <w:docPart>
      <w:docPartPr>
        <w:name w:val="F679D643658D4B46A375F043355AE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75145-04F3-4D00-9BE4-5A248F1A3A16}"/>
      </w:docPartPr>
      <w:docPartBody>
        <w:p w:rsidR="00E04783" w:rsidRDefault="00EF3486" w:rsidP="00EF3486">
          <w:pPr>
            <w:pStyle w:val="F679D643658D4B46A375F043355AEC1A"/>
          </w:pPr>
          <w:r w:rsidRPr="00BB09B9">
            <w:rPr>
              <w:b/>
            </w:rPr>
            <w:t>T</w:t>
          </w:r>
          <w:r w:rsidRPr="00BB09B9">
            <w:rPr>
              <w:rStyle w:val="Platzhaltertext"/>
              <w:b/>
              <w:color w:val="4472C4" w:themeColor="accent1"/>
            </w:rPr>
            <w:t>aper le titre du</w:t>
          </w:r>
          <w:r w:rsidRPr="00BB09B9">
            <w:rPr>
              <w:rStyle w:val="Platzhaltertext"/>
              <w:b/>
            </w:rPr>
            <w:t xml:space="preserve"> document.</w:t>
          </w:r>
          <w:r w:rsidRPr="00BB09B9">
            <w:rPr>
              <w:rStyle w:val="Platzhaltertext"/>
              <w:b/>
              <w:color w:val="4472C4" w:themeColor="accen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86"/>
    <w:rsid w:val="00E04783"/>
    <w:rsid w:val="00E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C98E9D677DA40BBACE9E08AA4030BA0">
    <w:name w:val="0C98E9D677DA40BBACE9E08AA4030BA0"/>
  </w:style>
  <w:style w:type="character" w:styleId="Platzhaltertext">
    <w:name w:val="Placeholder Text"/>
    <w:basedOn w:val="Absatz-Standardschriftart"/>
    <w:uiPriority w:val="99"/>
    <w:semiHidden/>
    <w:rsid w:val="00EF3486"/>
  </w:style>
  <w:style w:type="paragraph" w:customStyle="1" w:styleId="F679D643658D4B46A375F043355AEC1A">
    <w:name w:val="F679D643658D4B46A375F043355AEC1A"/>
    <w:rsid w:val="00EF3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5" ma:contentTypeDescription="Ein neues Dokument erstellen." ma:contentTypeScope="" ma:versionID="6fc671c86fca113c08831995c438b072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bc5f3f72758cd9dcd9356b98a51af43a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F3A2E-AB6F-4C97-85E2-279CA8A7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9DA5A7E-A905-479B-9EC6-BD78345D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Allg-Logo-gross_gen-logo-grand.dotm</Template>
  <TotalTime>0</TotalTime>
  <Pages>2</Pages>
  <Words>399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Katharina Engelhart</dc:creator>
  <cp:keywords>VIMESO VBA Library brief.dotm</cp:keywords>
  <dc:description/>
  <cp:lastModifiedBy>Meyer Charly</cp:lastModifiedBy>
  <cp:revision>5</cp:revision>
  <cp:lastPrinted>2013-12-23T08:46:00Z</cp:lastPrinted>
  <dcterms:created xsi:type="dcterms:W3CDTF">2021-01-14T14:46:00Z</dcterms:created>
  <dcterms:modified xsi:type="dcterms:W3CDTF">2022-05-18T06:54:00Z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</Properties>
</file>