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E4F35" w14:textId="3D73F3A8" w:rsidR="003B3F20" w:rsidRPr="006143AB" w:rsidRDefault="00BD164B" w:rsidP="00BD164B">
      <w:pPr>
        <w:pStyle w:val="Titel"/>
        <w:rPr>
          <w:sz w:val="34"/>
          <w:szCs w:val="36"/>
        </w:rPr>
      </w:pPr>
      <w:r w:rsidRPr="006143AB">
        <w:t>Statuten</w:t>
      </w:r>
    </w:p>
    <w:p w14:paraId="781C1B23" w14:textId="77777777" w:rsidR="00BD164B" w:rsidRPr="006143AB" w:rsidRDefault="00BD164B" w:rsidP="003B3F20">
      <w:pPr>
        <w:rPr>
          <w:sz w:val="28"/>
          <w:szCs w:val="28"/>
        </w:rPr>
      </w:pPr>
    </w:p>
    <w:p w14:paraId="55F4057F" w14:textId="77777777" w:rsidR="00BD164B" w:rsidRPr="006143AB" w:rsidRDefault="00BD164B" w:rsidP="003B3F20">
      <w:pPr>
        <w:rPr>
          <w:sz w:val="28"/>
          <w:szCs w:val="28"/>
        </w:rPr>
      </w:pPr>
    </w:p>
    <w:p w14:paraId="3A417EEB" w14:textId="6949F976" w:rsidR="003B3F20" w:rsidRPr="006143AB" w:rsidRDefault="003B3F20" w:rsidP="003B3F20">
      <w:pPr>
        <w:rPr>
          <w:sz w:val="28"/>
          <w:szCs w:val="28"/>
        </w:rPr>
      </w:pPr>
      <w:r w:rsidRPr="006143AB">
        <w:rPr>
          <w:sz w:val="28"/>
          <w:szCs w:val="28"/>
        </w:rPr>
        <w:t xml:space="preserve">Vom </w:t>
      </w:r>
      <w:smartTag w:uri="urn:schemas-microsoft-com:office:smarttags" w:element="date">
        <w:smartTagPr>
          <w:attr w:name="Year" w:val="2012"/>
          <w:attr w:name="Day" w:val="10"/>
          <w:attr w:name="Month" w:val="11"/>
          <w:attr w:name="ls" w:val="trans"/>
        </w:smartTagPr>
        <w:r w:rsidRPr="006143AB">
          <w:rPr>
            <w:sz w:val="28"/>
            <w:szCs w:val="28"/>
          </w:rPr>
          <w:t>10. November 2012</w:t>
        </w:r>
      </w:smartTag>
      <w:r w:rsidRPr="006143AB">
        <w:rPr>
          <w:sz w:val="28"/>
          <w:szCs w:val="28"/>
        </w:rPr>
        <w:t xml:space="preserve"> (Stand am 1. Januar 2024)</w:t>
      </w:r>
    </w:p>
    <w:p w14:paraId="59634155" w14:textId="77777777" w:rsidR="00BD164B" w:rsidRPr="006143AB" w:rsidRDefault="00BD164B" w:rsidP="003B3F20">
      <w:pPr>
        <w:pStyle w:val="berschrift1"/>
        <w:rPr>
          <w:noProof/>
        </w:rPr>
      </w:pPr>
    </w:p>
    <w:p w14:paraId="35130679" w14:textId="77777777" w:rsidR="00BD164B" w:rsidRPr="006143AB" w:rsidRDefault="00BD164B" w:rsidP="003B3F20">
      <w:pPr>
        <w:pStyle w:val="berschrift1"/>
        <w:rPr>
          <w:noProof/>
        </w:rPr>
      </w:pPr>
    </w:p>
    <w:p w14:paraId="5606E44C" w14:textId="4FCE36A4" w:rsidR="003B3F20" w:rsidRPr="006143AB" w:rsidRDefault="003B3F20" w:rsidP="003B3F20">
      <w:pPr>
        <w:pStyle w:val="berschrift1"/>
        <w:rPr>
          <w:noProof/>
        </w:rPr>
      </w:pPr>
      <w:r w:rsidRPr="006143AB">
        <w:rPr>
          <w:noProof/>
        </w:rPr>
        <w:br w:type="page"/>
      </w:r>
      <w:bookmarkStart w:id="0" w:name="_Toc154040203"/>
      <w:r w:rsidRPr="006143AB">
        <w:rPr>
          <w:noProof/>
        </w:rPr>
        <w:lastRenderedPageBreak/>
        <w:t>Inhaltsverzeichnis</w:t>
      </w:r>
      <w:bookmarkEnd w:id="0"/>
    </w:p>
    <w:p w14:paraId="61712959" w14:textId="30488799" w:rsidR="003B3F20" w:rsidRPr="006143AB" w:rsidRDefault="003B3F20" w:rsidP="003B3F20">
      <w:pPr>
        <w:pStyle w:val="Verzeichnis1"/>
        <w:tabs>
          <w:tab w:val="right" w:leader="dot" w:pos="9344"/>
        </w:tabs>
        <w:rPr>
          <w:rFonts w:asciiTheme="minorHAnsi" w:eastAsiaTheme="minorEastAsia" w:hAnsiTheme="minorHAnsi" w:cstheme="minorBidi"/>
          <w:noProof/>
          <w:kern w:val="2"/>
          <w:sz w:val="22"/>
          <w:szCs w:val="22"/>
          <w:lang w:eastAsia="de-CH"/>
          <w14:ligatures w14:val="standardContextual"/>
        </w:rPr>
      </w:pPr>
      <w:r w:rsidRPr="006143AB">
        <w:fldChar w:fldCharType="begin"/>
      </w:r>
      <w:r w:rsidRPr="006143AB">
        <w:instrText xml:space="preserve"> TOC \o "1-2" \h \z \u </w:instrText>
      </w:r>
      <w:r w:rsidRPr="006143AB">
        <w:fldChar w:fldCharType="separate"/>
      </w:r>
      <w:hyperlink w:anchor="_Toc154040203" w:history="1">
        <w:r w:rsidRPr="006143AB">
          <w:rPr>
            <w:rStyle w:val="Hyperlink"/>
            <w:noProof/>
          </w:rPr>
          <w:t>Inhaltsverzeichnis</w:t>
        </w:r>
        <w:r w:rsidRPr="006143AB">
          <w:rPr>
            <w:noProof/>
            <w:webHidden/>
          </w:rPr>
          <w:tab/>
        </w:r>
        <w:r w:rsidRPr="006143AB">
          <w:rPr>
            <w:noProof/>
            <w:webHidden/>
          </w:rPr>
          <w:fldChar w:fldCharType="begin"/>
        </w:r>
        <w:r w:rsidRPr="006143AB">
          <w:rPr>
            <w:noProof/>
            <w:webHidden/>
          </w:rPr>
          <w:instrText xml:space="preserve"> PAGEREF _Toc154040203 \h </w:instrText>
        </w:r>
        <w:r w:rsidRPr="006143AB">
          <w:rPr>
            <w:noProof/>
            <w:webHidden/>
          </w:rPr>
        </w:r>
        <w:r w:rsidRPr="006143AB">
          <w:rPr>
            <w:noProof/>
            <w:webHidden/>
          </w:rPr>
          <w:fldChar w:fldCharType="separate"/>
        </w:r>
        <w:r w:rsidR="00765D70">
          <w:rPr>
            <w:noProof/>
            <w:webHidden/>
          </w:rPr>
          <w:t>2</w:t>
        </w:r>
        <w:r w:rsidRPr="006143AB">
          <w:rPr>
            <w:noProof/>
            <w:webHidden/>
          </w:rPr>
          <w:fldChar w:fldCharType="end"/>
        </w:r>
      </w:hyperlink>
    </w:p>
    <w:p w14:paraId="4D4C3132" w14:textId="4070902C" w:rsidR="003B3F20" w:rsidRPr="006143AB" w:rsidRDefault="003B3F20"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04" w:history="1">
        <w:r w:rsidRPr="006143AB">
          <w:rPr>
            <w:rStyle w:val="Hyperlink"/>
            <w:noProof/>
          </w:rPr>
          <w:t>Kapitel 1:</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Allgemeine Bestimmungen</w:t>
        </w:r>
        <w:r w:rsidRPr="006143AB">
          <w:rPr>
            <w:noProof/>
            <w:webHidden/>
          </w:rPr>
          <w:tab/>
        </w:r>
        <w:r w:rsidRPr="006143AB">
          <w:rPr>
            <w:noProof/>
            <w:webHidden/>
          </w:rPr>
          <w:fldChar w:fldCharType="begin"/>
        </w:r>
        <w:r w:rsidRPr="006143AB">
          <w:rPr>
            <w:noProof/>
            <w:webHidden/>
          </w:rPr>
          <w:instrText xml:space="preserve"> PAGEREF _Toc154040204 \h </w:instrText>
        </w:r>
        <w:r w:rsidRPr="006143AB">
          <w:rPr>
            <w:noProof/>
            <w:webHidden/>
          </w:rPr>
        </w:r>
        <w:r w:rsidRPr="006143AB">
          <w:rPr>
            <w:noProof/>
            <w:webHidden/>
          </w:rPr>
          <w:fldChar w:fldCharType="separate"/>
        </w:r>
        <w:r w:rsidR="00765D70">
          <w:rPr>
            <w:noProof/>
            <w:webHidden/>
          </w:rPr>
          <w:t>4</w:t>
        </w:r>
        <w:r w:rsidRPr="006143AB">
          <w:rPr>
            <w:noProof/>
            <w:webHidden/>
          </w:rPr>
          <w:fldChar w:fldCharType="end"/>
        </w:r>
      </w:hyperlink>
    </w:p>
    <w:p w14:paraId="7F081A49" w14:textId="34FF7521"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05" w:history="1">
        <w:r w:rsidRPr="006143AB">
          <w:rPr>
            <w:rStyle w:val="Hyperlink"/>
            <w:noProof/>
          </w:rPr>
          <w:t>Art. 1</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Grundsätze</w:t>
        </w:r>
        <w:r w:rsidRPr="006143AB">
          <w:rPr>
            <w:noProof/>
            <w:webHidden/>
          </w:rPr>
          <w:tab/>
        </w:r>
        <w:r w:rsidRPr="006143AB">
          <w:rPr>
            <w:noProof/>
            <w:webHidden/>
          </w:rPr>
          <w:fldChar w:fldCharType="begin"/>
        </w:r>
        <w:r w:rsidRPr="006143AB">
          <w:rPr>
            <w:noProof/>
            <w:webHidden/>
          </w:rPr>
          <w:instrText xml:space="preserve"> PAGEREF _Toc154040205 \h </w:instrText>
        </w:r>
        <w:r w:rsidRPr="006143AB">
          <w:rPr>
            <w:noProof/>
            <w:webHidden/>
          </w:rPr>
        </w:r>
        <w:r w:rsidRPr="006143AB">
          <w:rPr>
            <w:noProof/>
            <w:webHidden/>
          </w:rPr>
          <w:fldChar w:fldCharType="separate"/>
        </w:r>
        <w:r w:rsidR="00765D70">
          <w:rPr>
            <w:noProof/>
            <w:webHidden/>
          </w:rPr>
          <w:t>4</w:t>
        </w:r>
        <w:r w:rsidRPr="006143AB">
          <w:rPr>
            <w:noProof/>
            <w:webHidden/>
          </w:rPr>
          <w:fldChar w:fldCharType="end"/>
        </w:r>
      </w:hyperlink>
    </w:p>
    <w:p w14:paraId="74E55B87" w14:textId="0D6D16DC"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06" w:history="1">
        <w:r w:rsidRPr="006143AB">
          <w:rPr>
            <w:rStyle w:val="Hyperlink"/>
            <w:noProof/>
          </w:rPr>
          <w:t>Art. 2</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Rechtsform und Sitz</w:t>
        </w:r>
        <w:r w:rsidRPr="006143AB">
          <w:rPr>
            <w:noProof/>
            <w:webHidden/>
          </w:rPr>
          <w:tab/>
        </w:r>
        <w:r w:rsidRPr="006143AB">
          <w:rPr>
            <w:noProof/>
            <w:webHidden/>
          </w:rPr>
          <w:fldChar w:fldCharType="begin"/>
        </w:r>
        <w:r w:rsidRPr="006143AB">
          <w:rPr>
            <w:noProof/>
            <w:webHidden/>
          </w:rPr>
          <w:instrText xml:space="preserve"> PAGEREF _Toc154040206 \h </w:instrText>
        </w:r>
        <w:r w:rsidRPr="006143AB">
          <w:rPr>
            <w:noProof/>
            <w:webHidden/>
          </w:rPr>
        </w:r>
        <w:r w:rsidRPr="006143AB">
          <w:rPr>
            <w:noProof/>
            <w:webHidden/>
          </w:rPr>
          <w:fldChar w:fldCharType="separate"/>
        </w:r>
        <w:r w:rsidR="00765D70">
          <w:rPr>
            <w:noProof/>
            <w:webHidden/>
          </w:rPr>
          <w:t>4</w:t>
        </w:r>
        <w:r w:rsidRPr="006143AB">
          <w:rPr>
            <w:noProof/>
            <w:webHidden/>
          </w:rPr>
          <w:fldChar w:fldCharType="end"/>
        </w:r>
      </w:hyperlink>
    </w:p>
    <w:p w14:paraId="1DF5315F" w14:textId="475E53B7"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07" w:history="1">
        <w:r w:rsidRPr="006143AB">
          <w:rPr>
            <w:rStyle w:val="Hyperlink"/>
            <w:noProof/>
          </w:rPr>
          <w:t>Art. 3</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Zweck</w:t>
        </w:r>
        <w:r w:rsidRPr="006143AB">
          <w:rPr>
            <w:noProof/>
            <w:webHidden/>
          </w:rPr>
          <w:tab/>
        </w:r>
        <w:r w:rsidRPr="006143AB">
          <w:rPr>
            <w:noProof/>
            <w:webHidden/>
          </w:rPr>
          <w:fldChar w:fldCharType="begin"/>
        </w:r>
        <w:r w:rsidRPr="006143AB">
          <w:rPr>
            <w:noProof/>
            <w:webHidden/>
          </w:rPr>
          <w:instrText xml:space="preserve"> PAGEREF _Toc154040207 \h </w:instrText>
        </w:r>
        <w:r w:rsidRPr="006143AB">
          <w:rPr>
            <w:noProof/>
            <w:webHidden/>
          </w:rPr>
        </w:r>
        <w:r w:rsidRPr="006143AB">
          <w:rPr>
            <w:noProof/>
            <w:webHidden/>
          </w:rPr>
          <w:fldChar w:fldCharType="separate"/>
        </w:r>
        <w:r w:rsidR="00765D70">
          <w:rPr>
            <w:noProof/>
            <w:webHidden/>
          </w:rPr>
          <w:t>4</w:t>
        </w:r>
        <w:r w:rsidRPr="006143AB">
          <w:rPr>
            <w:noProof/>
            <w:webHidden/>
          </w:rPr>
          <w:fldChar w:fldCharType="end"/>
        </w:r>
      </w:hyperlink>
    </w:p>
    <w:p w14:paraId="6273CF91" w14:textId="097FF251"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08" w:history="1">
        <w:r w:rsidRPr="006143AB">
          <w:rPr>
            <w:rStyle w:val="Hyperlink"/>
            <w:noProof/>
          </w:rPr>
          <w:t>Art. 4</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Mittel</w:t>
        </w:r>
        <w:r w:rsidRPr="006143AB">
          <w:rPr>
            <w:noProof/>
            <w:webHidden/>
          </w:rPr>
          <w:tab/>
        </w:r>
        <w:r w:rsidRPr="006143AB">
          <w:rPr>
            <w:noProof/>
            <w:webHidden/>
          </w:rPr>
          <w:fldChar w:fldCharType="begin"/>
        </w:r>
        <w:r w:rsidRPr="006143AB">
          <w:rPr>
            <w:noProof/>
            <w:webHidden/>
          </w:rPr>
          <w:instrText xml:space="preserve"> PAGEREF _Toc154040208 \h </w:instrText>
        </w:r>
        <w:r w:rsidRPr="006143AB">
          <w:rPr>
            <w:noProof/>
            <w:webHidden/>
          </w:rPr>
        </w:r>
        <w:r w:rsidRPr="006143AB">
          <w:rPr>
            <w:noProof/>
            <w:webHidden/>
          </w:rPr>
          <w:fldChar w:fldCharType="separate"/>
        </w:r>
        <w:r w:rsidR="00765D70">
          <w:rPr>
            <w:noProof/>
            <w:webHidden/>
          </w:rPr>
          <w:t>5</w:t>
        </w:r>
        <w:r w:rsidRPr="006143AB">
          <w:rPr>
            <w:noProof/>
            <w:webHidden/>
          </w:rPr>
          <w:fldChar w:fldCharType="end"/>
        </w:r>
      </w:hyperlink>
    </w:p>
    <w:p w14:paraId="0FEEE783" w14:textId="7B080C5E" w:rsidR="003B3F20" w:rsidRPr="006143AB" w:rsidRDefault="003B3F20"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09" w:history="1">
        <w:r w:rsidRPr="006143AB">
          <w:rPr>
            <w:rStyle w:val="Hyperlink"/>
            <w:noProof/>
          </w:rPr>
          <w:t>Kapitel 2:</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 xml:space="preserve"> Mitgliedschaft</w:t>
        </w:r>
        <w:r w:rsidRPr="006143AB">
          <w:rPr>
            <w:noProof/>
            <w:webHidden/>
          </w:rPr>
          <w:tab/>
        </w:r>
        <w:r w:rsidRPr="006143AB">
          <w:rPr>
            <w:noProof/>
            <w:webHidden/>
          </w:rPr>
          <w:fldChar w:fldCharType="begin"/>
        </w:r>
        <w:r w:rsidRPr="006143AB">
          <w:rPr>
            <w:noProof/>
            <w:webHidden/>
          </w:rPr>
          <w:instrText xml:space="preserve"> PAGEREF _Toc154040209 \h </w:instrText>
        </w:r>
        <w:r w:rsidRPr="006143AB">
          <w:rPr>
            <w:noProof/>
            <w:webHidden/>
          </w:rPr>
        </w:r>
        <w:r w:rsidRPr="006143AB">
          <w:rPr>
            <w:noProof/>
            <w:webHidden/>
          </w:rPr>
          <w:fldChar w:fldCharType="separate"/>
        </w:r>
        <w:r w:rsidR="00765D70">
          <w:rPr>
            <w:noProof/>
            <w:webHidden/>
          </w:rPr>
          <w:t>6</w:t>
        </w:r>
        <w:r w:rsidRPr="006143AB">
          <w:rPr>
            <w:noProof/>
            <w:webHidden/>
          </w:rPr>
          <w:fldChar w:fldCharType="end"/>
        </w:r>
      </w:hyperlink>
    </w:p>
    <w:p w14:paraId="5B344D67" w14:textId="595112C7"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0" w:history="1">
        <w:r w:rsidRPr="006143AB">
          <w:rPr>
            <w:rStyle w:val="Hyperlink"/>
            <w:noProof/>
          </w:rPr>
          <w:t>Art. 5</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Mitgliederkategorien</w:t>
        </w:r>
        <w:r w:rsidRPr="006143AB">
          <w:rPr>
            <w:noProof/>
            <w:webHidden/>
          </w:rPr>
          <w:tab/>
        </w:r>
        <w:r w:rsidRPr="006143AB">
          <w:rPr>
            <w:noProof/>
            <w:webHidden/>
          </w:rPr>
          <w:fldChar w:fldCharType="begin"/>
        </w:r>
        <w:r w:rsidRPr="006143AB">
          <w:rPr>
            <w:noProof/>
            <w:webHidden/>
          </w:rPr>
          <w:instrText xml:space="preserve"> PAGEREF _Toc154040210 \h </w:instrText>
        </w:r>
        <w:r w:rsidRPr="006143AB">
          <w:rPr>
            <w:noProof/>
            <w:webHidden/>
          </w:rPr>
        </w:r>
        <w:r w:rsidRPr="006143AB">
          <w:rPr>
            <w:noProof/>
            <w:webHidden/>
          </w:rPr>
          <w:fldChar w:fldCharType="separate"/>
        </w:r>
        <w:r w:rsidR="00765D70">
          <w:rPr>
            <w:noProof/>
            <w:webHidden/>
          </w:rPr>
          <w:t>6</w:t>
        </w:r>
        <w:r w:rsidRPr="006143AB">
          <w:rPr>
            <w:noProof/>
            <w:webHidden/>
          </w:rPr>
          <w:fldChar w:fldCharType="end"/>
        </w:r>
      </w:hyperlink>
    </w:p>
    <w:p w14:paraId="008A46D5" w14:textId="2B2ADCC1"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1" w:history="1">
        <w:r w:rsidRPr="006143AB">
          <w:rPr>
            <w:rStyle w:val="Hyperlink"/>
            <w:noProof/>
          </w:rPr>
          <w:t>Art. 6</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Zentralregister der Mitglieder</w:t>
        </w:r>
        <w:r w:rsidRPr="006143AB">
          <w:rPr>
            <w:noProof/>
            <w:webHidden/>
          </w:rPr>
          <w:tab/>
        </w:r>
        <w:r w:rsidRPr="006143AB">
          <w:rPr>
            <w:noProof/>
            <w:webHidden/>
          </w:rPr>
          <w:fldChar w:fldCharType="begin"/>
        </w:r>
        <w:r w:rsidRPr="006143AB">
          <w:rPr>
            <w:noProof/>
            <w:webHidden/>
          </w:rPr>
          <w:instrText xml:space="preserve"> PAGEREF _Toc154040211 \h </w:instrText>
        </w:r>
        <w:r w:rsidRPr="006143AB">
          <w:rPr>
            <w:noProof/>
            <w:webHidden/>
          </w:rPr>
        </w:r>
        <w:r w:rsidRPr="006143AB">
          <w:rPr>
            <w:noProof/>
            <w:webHidden/>
          </w:rPr>
          <w:fldChar w:fldCharType="separate"/>
        </w:r>
        <w:r w:rsidR="00765D70">
          <w:rPr>
            <w:noProof/>
            <w:webHidden/>
          </w:rPr>
          <w:t>6</w:t>
        </w:r>
        <w:r w:rsidRPr="006143AB">
          <w:rPr>
            <w:noProof/>
            <w:webHidden/>
          </w:rPr>
          <w:fldChar w:fldCharType="end"/>
        </w:r>
      </w:hyperlink>
    </w:p>
    <w:p w14:paraId="53CC07C2" w14:textId="1D469E41" w:rsidR="003B3F20" w:rsidRPr="006143AB" w:rsidRDefault="003B3F20"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12" w:history="1">
        <w:r w:rsidRPr="006143AB">
          <w:rPr>
            <w:rStyle w:val="Hyperlink"/>
            <w:noProof/>
          </w:rPr>
          <w:t>A.</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Einzelmitglieder</w:t>
        </w:r>
        <w:r w:rsidRPr="006143AB">
          <w:rPr>
            <w:noProof/>
            <w:webHidden/>
          </w:rPr>
          <w:tab/>
        </w:r>
        <w:r w:rsidRPr="006143AB">
          <w:rPr>
            <w:noProof/>
            <w:webHidden/>
          </w:rPr>
          <w:fldChar w:fldCharType="begin"/>
        </w:r>
        <w:r w:rsidRPr="006143AB">
          <w:rPr>
            <w:noProof/>
            <w:webHidden/>
          </w:rPr>
          <w:instrText xml:space="preserve"> PAGEREF _Toc154040212 \h </w:instrText>
        </w:r>
        <w:r w:rsidRPr="006143AB">
          <w:rPr>
            <w:noProof/>
            <w:webHidden/>
          </w:rPr>
        </w:r>
        <w:r w:rsidRPr="006143AB">
          <w:rPr>
            <w:noProof/>
            <w:webHidden/>
          </w:rPr>
          <w:fldChar w:fldCharType="separate"/>
        </w:r>
        <w:r w:rsidR="00765D70">
          <w:rPr>
            <w:noProof/>
            <w:webHidden/>
          </w:rPr>
          <w:t>6</w:t>
        </w:r>
        <w:r w:rsidRPr="006143AB">
          <w:rPr>
            <w:noProof/>
            <w:webHidden/>
          </w:rPr>
          <w:fldChar w:fldCharType="end"/>
        </w:r>
      </w:hyperlink>
    </w:p>
    <w:p w14:paraId="55528806" w14:textId="237E0DA0"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3" w:history="1">
        <w:r w:rsidRPr="006143AB">
          <w:rPr>
            <w:rStyle w:val="Hyperlink"/>
            <w:noProof/>
          </w:rPr>
          <w:t>Art. 7</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Definition</w:t>
        </w:r>
        <w:r w:rsidRPr="006143AB">
          <w:rPr>
            <w:noProof/>
            <w:webHidden/>
          </w:rPr>
          <w:tab/>
        </w:r>
        <w:r w:rsidRPr="006143AB">
          <w:rPr>
            <w:noProof/>
            <w:webHidden/>
          </w:rPr>
          <w:fldChar w:fldCharType="begin"/>
        </w:r>
        <w:r w:rsidRPr="006143AB">
          <w:rPr>
            <w:noProof/>
            <w:webHidden/>
          </w:rPr>
          <w:instrText xml:space="preserve"> PAGEREF _Toc154040213 \h </w:instrText>
        </w:r>
        <w:r w:rsidRPr="006143AB">
          <w:rPr>
            <w:noProof/>
            <w:webHidden/>
          </w:rPr>
        </w:r>
        <w:r w:rsidRPr="006143AB">
          <w:rPr>
            <w:noProof/>
            <w:webHidden/>
          </w:rPr>
          <w:fldChar w:fldCharType="separate"/>
        </w:r>
        <w:r w:rsidR="00765D70">
          <w:rPr>
            <w:noProof/>
            <w:webHidden/>
          </w:rPr>
          <w:t>6</w:t>
        </w:r>
        <w:r w:rsidRPr="006143AB">
          <w:rPr>
            <w:noProof/>
            <w:webHidden/>
          </w:rPr>
          <w:fldChar w:fldCharType="end"/>
        </w:r>
      </w:hyperlink>
    </w:p>
    <w:p w14:paraId="5A393EB9" w14:textId="69D920DD"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4" w:history="1">
        <w:r w:rsidRPr="006143AB">
          <w:rPr>
            <w:rStyle w:val="Hyperlink"/>
            <w:noProof/>
          </w:rPr>
          <w:t>Art. 8</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Aufnahme</w:t>
        </w:r>
        <w:r w:rsidRPr="006143AB">
          <w:rPr>
            <w:noProof/>
            <w:webHidden/>
          </w:rPr>
          <w:tab/>
        </w:r>
        <w:r w:rsidRPr="006143AB">
          <w:rPr>
            <w:noProof/>
            <w:webHidden/>
          </w:rPr>
          <w:fldChar w:fldCharType="begin"/>
        </w:r>
        <w:r w:rsidRPr="006143AB">
          <w:rPr>
            <w:noProof/>
            <w:webHidden/>
          </w:rPr>
          <w:instrText xml:space="preserve"> PAGEREF _Toc154040214 \h </w:instrText>
        </w:r>
        <w:r w:rsidRPr="006143AB">
          <w:rPr>
            <w:noProof/>
            <w:webHidden/>
          </w:rPr>
        </w:r>
        <w:r w:rsidRPr="006143AB">
          <w:rPr>
            <w:noProof/>
            <w:webHidden/>
          </w:rPr>
          <w:fldChar w:fldCharType="separate"/>
        </w:r>
        <w:r w:rsidR="00765D70">
          <w:rPr>
            <w:noProof/>
            <w:webHidden/>
          </w:rPr>
          <w:t>7</w:t>
        </w:r>
        <w:r w:rsidRPr="006143AB">
          <w:rPr>
            <w:noProof/>
            <w:webHidden/>
          </w:rPr>
          <w:fldChar w:fldCharType="end"/>
        </w:r>
      </w:hyperlink>
    </w:p>
    <w:p w14:paraId="6128124D" w14:textId="370C4D6D"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5" w:history="1">
        <w:r w:rsidRPr="006143AB">
          <w:rPr>
            <w:rStyle w:val="Hyperlink"/>
            <w:noProof/>
          </w:rPr>
          <w:t>Art. 9</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Beendigung der Mitgliedschaft</w:t>
        </w:r>
        <w:r w:rsidRPr="006143AB">
          <w:rPr>
            <w:noProof/>
            <w:webHidden/>
          </w:rPr>
          <w:tab/>
        </w:r>
        <w:r w:rsidRPr="006143AB">
          <w:rPr>
            <w:noProof/>
            <w:webHidden/>
          </w:rPr>
          <w:fldChar w:fldCharType="begin"/>
        </w:r>
        <w:r w:rsidRPr="006143AB">
          <w:rPr>
            <w:noProof/>
            <w:webHidden/>
          </w:rPr>
          <w:instrText xml:space="preserve"> PAGEREF _Toc154040215 \h </w:instrText>
        </w:r>
        <w:r w:rsidRPr="006143AB">
          <w:rPr>
            <w:noProof/>
            <w:webHidden/>
          </w:rPr>
        </w:r>
        <w:r w:rsidRPr="006143AB">
          <w:rPr>
            <w:noProof/>
            <w:webHidden/>
          </w:rPr>
          <w:fldChar w:fldCharType="separate"/>
        </w:r>
        <w:r w:rsidR="00765D70">
          <w:rPr>
            <w:noProof/>
            <w:webHidden/>
          </w:rPr>
          <w:t>7</w:t>
        </w:r>
        <w:r w:rsidRPr="006143AB">
          <w:rPr>
            <w:noProof/>
            <w:webHidden/>
          </w:rPr>
          <w:fldChar w:fldCharType="end"/>
        </w:r>
      </w:hyperlink>
    </w:p>
    <w:p w14:paraId="5952FEAB" w14:textId="353BB17A" w:rsidR="003B3F20" w:rsidRPr="006143AB" w:rsidRDefault="003B3F20"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16" w:history="1">
        <w:r w:rsidRPr="006143AB">
          <w:rPr>
            <w:rStyle w:val="Hyperlink"/>
            <w:noProof/>
          </w:rPr>
          <w:t>B.</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Sektionen</w:t>
        </w:r>
        <w:r w:rsidRPr="006143AB">
          <w:rPr>
            <w:noProof/>
            <w:webHidden/>
          </w:rPr>
          <w:tab/>
        </w:r>
        <w:r w:rsidRPr="006143AB">
          <w:rPr>
            <w:noProof/>
            <w:webHidden/>
          </w:rPr>
          <w:fldChar w:fldCharType="begin"/>
        </w:r>
        <w:r w:rsidRPr="006143AB">
          <w:rPr>
            <w:noProof/>
            <w:webHidden/>
          </w:rPr>
          <w:instrText xml:space="preserve"> PAGEREF _Toc154040216 \h </w:instrText>
        </w:r>
        <w:r w:rsidRPr="006143AB">
          <w:rPr>
            <w:noProof/>
            <w:webHidden/>
          </w:rPr>
        </w:r>
        <w:r w:rsidRPr="006143AB">
          <w:rPr>
            <w:noProof/>
            <w:webHidden/>
          </w:rPr>
          <w:fldChar w:fldCharType="separate"/>
        </w:r>
        <w:r w:rsidR="00765D70">
          <w:rPr>
            <w:noProof/>
            <w:webHidden/>
          </w:rPr>
          <w:t>8</w:t>
        </w:r>
        <w:r w:rsidRPr="006143AB">
          <w:rPr>
            <w:noProof/>
            <w:webHidden/>
          </w:rPr>
          <w:fldChar w:fldCharType="end"/>
        </w:r>
      </w:hyperlink>
    </w:p>
    <w:p w14:paraId="6000D922" w14:textId="5BE0C882"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7" w:history="1">
        <w:r w:rsidRPr="006143AB">
          <w:rPr>
            <w:rStyle w:val="Hyperlink"/>
            <w:noProof/>
          </w:rPr>
          <w:t>Art. 10</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Definition, Rechtsform und Statuten</w:t>
        </w:r>
        <w:r w:rsidRPr="006143AB">
          <w:rPr>
            <w:noProof/>
            <w:webHidden/>
          </w:rPr>
          <w:tab/>
        </w:r>
        <w:r w:rsidRPr="006143AB">
          <w:rPr>
            <w:noProof/>
            <w:webHidden/>
          </w:rPr>
          <w:fldChar w:fldCharType="begin"/>
        </w:r>
        <w:r w:rsidRPr="006143AB">
          <w:rPr>
            <w:noProof/>
            <w:webHidden/>
          </w:rPr>
          <w:instrText xml:space="preserve"> PAGEREF _Toc154040217 \h </w:instrText>
        </w:r>
        <w:r w:rsidRPr="006143AB">
          <w:rPr>
            <w:noProof/>
            <w:webHidden/>
          </w:rPr>
        </w:r>
        <w:r w:rsidRPr="006143AB">
          <w:rPr>
            <w:noProof/>
            <w:webHidden/>
          </w:rPr>
          <w:fldChar w:fldCharType="separate"/>
        </w:r>
        <w:r w:rsidR="00765D70">
          <w:rPr>
            <w:noProof/>
            <w:webHidden/>
          </w:rPr>
          <w:t>8</w:t>
        </w:r>
        <w:r w:rsidRPr="006143AB">
          <w:rPr>
            <w:noProof/>
            <w:webHidden/>
          </w:rPr>
          <w:fldChar w:fldCharType="end"/>
        </w:r>
      </w:hyperlink>
    </w:p>
    <w:p w14:paraId="1B96E697" w14:textId="1C9D5F0E"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8" w:history="1">
        <w:r w:rsidRPr="006143AB">
          <w:rPr>
            <w:rStyle w:val="Hyperlink"/>
            <w:noProof/>
          </w:rPr>
          <w:t>Art. 11</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Aufnahme</w:t>
        </w:r>
        <w:r w:rsidRPr="006143AB">
          <w:rPr>
            <w:noProof/>
            <w:webHidden/>
          </w:rPr>
          <w:tab/>
        </w:r>
        <w:r w:rsidRPr="006143AB">
          <w:rPr>
            <w:noProof/>
            <w:webHidden/>
          </w:rPr>
          <w:fldChar w:fldCharType="begin"/>
        </w:r>
        <w:r w:rsidRPr="006143AB">
          <w:rPr>
            <w:noProof/>
            <w:webHidden/>
          </w:rPr>
          <w:instrText xml:space="preserve"> PAGEREF _Toc154040218 \h </w:instrText>
        </w:r>
        <w:r w:rsidRPr="006143AB">
          <w:rPr>
            <w:noProof/>
            <w:webHidden/>
          </w:rPr>
        </w:r>
        <w:r w:rsidRPr="006143AB">
          <w:rPr>
            <w:noProof/>
            <w:webHidden/>
          </w:rPr>
          <w:fldChar w:fldCharType="separate"/>
        </w:r>
        <w:r w:rsidR="00765D70">
          <w:rPr>
            <w:noProof/>
            <w:webHidden/>
          </w:rPr>
          <w:t>8</w:t>
        </w:r>
        <w:r w:rsidRPr="006143AB">
          <w:rPr>
            <w:noProof/>
            <w:webHidden/>
          </w:rPr>
          <w:fldChar w:fldCharType="end"/>
        </w:r>
      </w:hyperlink>
    </w:p>
    <w:p w14:paraId="0718DE4A" w14:textId="47AE9808"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19" w:history="1">
        <w:r w:rsidRPr="006143AB">
          <w:rPr>
            <w:rStyle w:val="Hyperlink"/>
            <w:bCs/>
            <w:noProof/>
          </w:rPr>
          <w:t xml:space="preserve">Art. 12 </w:t>
        </w:r>
        <w:r w:rsidRPr="006143AB">
          <w:rPr>
            <w:rStyle w:val="Hyperlink"/>
            <w:noProof/>
          </w:rPr>
          <w:t>Sektionsgebiete</w:t>
        </w:r>
        <w:r w:rsidRPr="006143AB">
          <w:rPr>
            <w:noProof/>
            <w:webHidden/>
          </w:rPr>
          <w:tab/>
        </w:r>
        <w:r w:rsidRPr="006143AB">
          <w:rPr>
            <w:noProof/>
            <w:webHidden/>
          </w:rPr>
          <w:fldChar w:fldCharType="begin"/>
        </w:r>
        <w:r w:rsidRPr="006143AB">
          <w:rPr>
            <w:noProof/>
            <w:webHidden/>
          </w:rPr>
          <w:instrText xml:space="preserve"> PAGEREF _Toc154040219 \h </w:instrText>
        </w:r>
        <w:r w:rsidRPr="006143AB">
          <w:rPr>
            <w:noProof/>
            <w:webHidden/>
          </w:rPr>
        </w:r>
        <w:r w:rsidRPr="006143AB">
          <w:rPr>
            <w:noProof/>
            <w:webHidden/>
          </w:rPr>
          <w:fldChar w:fldCharType="separate"/>
        </w:r>
        <w:r w:rsidR="00765D70">
          <w:rPr>
            <w:noProof/>
            <w:webHidden/>
          </w:rPr>
          <w:t>8</w:t>
        </w:r>
        <w:r w:rsidRPr="006143AB">
          <w:rPr>
            <w:noProof/>
            <w:webHidden/>
          </w:rPr>
          <w:fldChar w:fldCharType="end"/>
        </w:r>
      </w:hyperlink>
    </w:p>
    <w:p w14:paraId="60146F88" w14:textId="0FA7239C"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0" w:history="1">
        <w:r w:rsidRPr="006143AB">
          <w:rPr>
            <w:rStyle w:val="Hyperlink"/>
            <w:noProof/>
          </w:rPr>
          <w:t>Art. 13</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Vereinbarungen mit dem SBV</w:t>
        </w:r>
        <w:r w:rsidRPr="006143AB">
          <w:rPr>
            <w:noProof/>
            <w:webHidden/>
          </w:rPr>
          <w:tab/>
        </w:r>
        <w:r w:rsidRPr="006143AB">
          <w:rPr>
            <w:noProof/>
            <w:webHidden/>
          </w:rPr>
          <w:fldChar w:fldCharType="begin"/>
        </w:r>
        <w:r w:rsidRPr="006143AB">
          <w:rPr>
            <w:noProof/>
            <w:webHidden/>
          </w:rPr>
          <w:instrText xml:space="preserve"> PAGEREF _Toc154040220 \h </w:instrText>
        </w:r>
        <w:r w:rsidRPr="006143AB">
          <w:rPr>
            <w:noProof/>
            <w:webHidden/>
          </w:rPr>
        </w:r>
        <w:r w:rsidRPr="006143AB">
          <w:rPr>
            <w:noProof/>
            <w:webHidden/>
          </w:rPr>
          <w:fldChar w:fldCharType="separate"/>
        </w:r>
        <w:r w:rsidR="00765D70">
          <w:rPr>
            <w:noProof/>
            <w:webHidden/>
          </w:rPr>
          <w:t>8</w:t>
        </w:r>
        <w:r w:rsidRPr="006143AB">
          <w:rPr>
            <w:noProof/>
            <w:webHidden/>
          </w:rPr>
          <w:fldChar w:fldCharType="end"/>
        </w:r>
      </w:hyperlink>
    </w:p>
    <w:p w14:paraId="0B07AC85" w14:textId="4D69BA12"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1" w:history="1">
        <w:r w:rsidRPr="006143AB">
          <w:rPr>
            <w:rStyle w:val="Hyperlink"/>
            <w:noProof/>
          </w:rPr>
          <w:t>Art. 14</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Beitrag für die Basisaufgaben</w:t>
        </w:r>
        <w:r w:rsidRPr="006143AB">
          <w:rPr>
            <w:noProof/>
            <w:webHidden/>
          </w:rPr>
          <w:tab/>
        </w:r>
        <w:r w:rsidRPr="006143AB">
          <w:rPr>
            <w:noProof/>
            <w:webHidden/>
          </w:rPr>
          <w:fldChar w:fldCharType="begin"/>
        </w:r>
        <w:r w:rsidRPr="006143AB">
          <w:rPr>
            <w:noProof/>
            <w:webHidden/>
          </w:rPr>
          <w:instrText xml:space="preserve"> PAGEREF _Toc154040221 \h </w:instrText>
        </w:r>
        <w:r w:rsidRPr="006143AB">
          <w:rPr>
            <w:noProof/>
            <w:webHidden/>
          </w:rPr>
        </w:r>
        <w:r w:rsidRPr="006143AB">
          <w:rPr>
            <w:noProof/>
            <w:webHidden/>
          </w:rPr>
          <w:fldChar w:fldCharType="separate"/>
        </w:r>
        <w:r w:rsidR="00765D70">
          <w:rPr>
            <w:noProof/>
            <w:webHidden/>
          </w:rPr>
          <w:t>9</w:t>
        </w:r>
        <w:r w:rsidRPr="006143AB">
          <w:rPr>
            <w:noProof/>
            <w:webHidden/>
          </w:rPr>
          <w:fldChar w:fldCharType="end"/>
        </w:r>
      </w:hyperlink>
    </w:p>
    <w:p w14:paraId="40722450" w14:textId="687775B4"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2" w:history="1">
        <w:r w:rsidRPr="006143AB">
          <w:rPr>
            <w:rStyle w:val="Hyperlink"/>
            <w:noProof/>
          </w:rPr>
          <w:t>Art. 15 Beziehungspflege nach aussen und Mittelbeschaffung</w:t>
        </w:r>
        <w:r w:rsidRPr="006143AB">
          <w:rPr>
            <w:noProof/>
            <w:webHidden/>
          </w:rPr>
          <w:tab/>
        </w:r>
        <w:r w:rsidRPr="006143AB">
          <w:rPr>
            <w:noProof/>
            <w:webHidden/>
          </w:rPr>
          <w:fldChar w:fldCharType="begin"/>
        </w:r>
        <w:r w:rsidRPr="006143AB">
          <w:rPr>
            <w:noProof/>
            <w:webHidden/>
          </w:rPr>
          <w:instrText xml:space="preserve"> PAGEREF _Toc154040222 \h </w:instrText>
        </w:r>
        <w:r w:rsidRPr="006143AB">
          <w:rPr>
            <w:noProof/>
            <w:webHidden/>
          </w:rPr>
        </w:r>
        <w:r w:rsidRPr="006143AB">
          <w:rPr>
            <w:noProof/>
            <w:webHidden/>
          </w:rPr>
          <w:fldChar w:fldCharType="separate"/>
        </w:r>
        <w:r w:rsidR="00765D70">
          <w:rPr>
            <w:noProof/>
            <w:webHidden/>
          </w:rPr>
          <w:t>9</w:t>
        </w:r>
        <w:r w:rsidRPr="006143AB">
          <w:rPr>
            <w:noProof/>
            <w:webHidden/>
          </w:rPr>
          <w:fldChar w:fldCharType="end"/>
        </w:r>
      </w:hyperlink>
    </w:p>
    <w:p w14:paraId="75E7DB2A" w14:textId="62FC5059"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3" w:history="1">
        <w:r w:rsidRPr="006143AB">
          <w:rPr>
            <w:rStyle w:val="Hyperlink"/>
            <w:noProof/>
          </w:rPr>
          <w:t>Art. 16</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Mitgliederbeiträge der Sektionen</w:t>
        </w:r>
        <w:r w:rsidRPr="006143AB">
          <w:rPr>
            <w:noProof/>
            <w:webHidden/>
          </w:rPr>
          <w:tab/>
        </w:r>
        <w:r w:rsidRPr="006143AB">
          <w:rPr>
            <w:noProof/>
            <w:webHidden/>
          </w:rPr>
          <w:fldChar w:fldCharType="begin"/>
        </w:r>
        <w:r w:rsidRPr="006143AB">
          <w:rPr>
            <w:noProof/>
            <w:webHidden/>
          </w:rPr>
          <w:instrText xml:space="preserve"> PAGEREF _Toc154040223 \h </w:instrText>
        </w:r>
        <w:r w:rsidRPr="006143AB">
          <w:rPr>
            <w:noProof/>
            <w:webHidden/>
          </w:rPr>
        </w:r>
        <w:r w:rsidRPr="006143AB">
          <w:rPr>
            <w:noProof/>
            <w:webHidden/>
          </w:rPr>
          <w:fldChar w:fldCharType="separate"/>
        </w:r>
        <w:r w:rsidR="00765D70">
          <w:rPr>
            <w:noProof/>
            <w:webHidden/>
          </w:rPr>
          <w:t>9</w:t>
        </w:r>
        <w:r w:rsidRPr="006143AB">
          <w:rPr>
            <w:noProof/>
            <w:webHidden/>
          </w:rPr>
          <w:fldChar w:fldCharType="end"/>
        </w:r>
      </w:hyperlink>
    </w:p>
    <w:p w14:paraId="5ACFCCBF" w14:textId="44301A07"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4" w:history="1">
        <w:r w:rsidRPr="006143AB">
          <w:rPr>
            <w:rStyle w:val="Hyperlink"/>
            <w:noProof/>
          </w:rPr>
          <w:t>Art. 17 Auskunftspflicht</w:t>
        </w:r>
        <w:r w:rsidRPr="006143AB">
          <w:rPr>
            <w:noProof/>
            <w:webHidden/>
          </w:rPr>
          <w:tab/>
        </w:r>
        <w:r w:rsidRPr="006143AB">
          <w:rPr>
            <w:noProof/>
            <w:webHidden/>
          </w:rPr>
          <w:fldChar w:fldCharType="begin"/>
        </w:r>
        <w:r w:rsidRPr="006143AB">
          <w:rPr>
            <w:noProof/>
            <w:webHidden/>
          </w:rPr>
          <w:instrText xml:space="preserve"> PAGEREF _Toc154040224 \h </w:instrText>
        </w:r>
        <w:r w:rsidRPr="006143AB">
          <w:rPr>
            <w:noProof/>
            <w:webHidden/>
          </w:rPr>
        </w:r>
        <w:r w:rsidRPr="006143AB">
          <w:rPr>
            <w:noProof/>
            <w:webHidden/>
          </w:rPr>
          <w:fldChar w:fldCharType="separate"/>
        </w:r>
        <w:r w:rsidR="00765D70">
          <w:rPr>
            <w:noProof/>
            <w:webHidden/>
          </w:rPr>
          <w:t>10</w:t>
        </w:r>
        <w:r w:rsidRPr="006143AB">
          <w:rPr>
            <w:noProof/>
            <w:webHidden/>
          </w:rPr>
          <w:fldChar w:fldCharType="end"/>
        </w:r>
      </w:hyperlink>
    </w:p>
    <w:p w14:paraId="70EEAA34" w14:textId="3965EA03"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5" w:history="1">
        <w:r w:rsidRPr="006143AB">
          <w:rPr>
            <w:rStyle w:val="Hyperlink"/>
            <w:noProof/>
          </w:rPr>
          <w:t>Art. 18</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Beendigung der Mitgliedschaft</w:t>
        </w:r>
        <w:r w:rsidRPr="006143AB">
          <w:rPr>
            <w:noProof/>
            <w:webHidden/>
          </w:rPr>
          <w:tab/>
        </w:r>
        <w:r w:rsidRPr="006143AB">
          <w:rPr>
            <w:noProof/>
            <w:webHidden/>
          </w:rPr>
          <w:fldChar w:fldCharType="begin"/>
        </w:r>
        <w:r w:rsidRPr="006143AB">
          <w:rPr>
            <w:noProof/>
            <w:webHidden/>
          </w:rPr>
          <w:instrText xml:space="preserve"> PAGEREF _Toc154040225 \h </w:instrText>
        </w:r>
        <w:r w:rsidRPr="006143AB">
          <w:rPr>
            <w:noProof/>
            <w:webHidden/>
          </w:rPr>
        </w:r>
        <w:r w:rsidRPr="006143AB">
          <w:rPr>
            <w:noProof/>
            <w:webHidden/>
          </w:rPr>
          <w:fldChar w:fldCharType="separate"/>
        </w:r>
        <w:r w:rsidR="00765D70">
          <w:rPr>
            <w:noProof/>
            <w:webHidden/>
          </w:rPr>
          <w:t>10</w:t>
        </w:r>
        <w:r w:rsidRPr="006143AB">
          <w:rPr>
            <w:noProof/>
            <w:webHidden/>
          </w:rPr>
          <w:fldChar w:fldCharType="end"/>
        </w:r>
      </w:hyperlink>
    </w:p>
    <w:p w14:paraId="0F047F89" w14:textId="67A9A545"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6" w:history="1">
        <w:r w:rsidRPr="006143AB">
          <w:rPr>
            <w:rStyle w:val="Hyperlink"/>
            <w:noProof/>
          </w:rPr>
          <w:t>Art. 19</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Sektion Unitas</w:t>
        </w:r>
        <w:r w:rsidRPr="006143AB">
          <w:rPr>
            <w:noProof/>
            <w:webHidden/>
          </w:rPr>
          <w:tab/>
        </w:r>
        <w:r w:rsidRPr="006143AB">
          <w:rPr>
            <w:noProof/>
            <w:webHidden/>
          </w:rPr>
          <w:fldChar w:fldCharType="begin"/>
        </w:r>
        <w:r w:rsidRPr="006143AB">
          <w:rPr>
            <w:noProof/>
            <w:webHidden/>
          </w:rPr>
          <w:instrText xml:space="preserve"> PAGEREF _Toc154040226 \h </w:instrText>
        </w:r>
        <w:r w:rsidRPr="006143AB">
          <w:rPr>
            <w:noProof/>
            <w:webHidden/>
          </w:rPr>
        </w:r>
        <w:r w:rsidRPr="006143AB">
          <w:rPr>
            <w:noProof/>
            <w:webHidden/>
          </w:rPr>
          <w:fldChar w:fldCharType="separate"/>
        </w:r>
        <w:r w:rsidR="00765D70">
          <w:rPr>
            <w:noProof/>
            <w:webHidden/>
          </w:rPr>
          <w:t>11</w:t>
        </w:r>
        <w:r w:rsidRPr="006143AB">
          <w:rPr>
            <w:noProof/>
            <w:webHidden/>
          </w:rPr>
          <w:fldChar w:fldCharType="end"/>
        </w:r>
      </w:hyperlink>
    </w:p>
    <w:p w14:paraId="3A9D5AF3" w14:textId="11F7C25F" w:rsidR="003B3F20" w:rsidRPr="006143AB" w:rsidRDefault="003B3F20"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27" w:history="1">
        <w:r w:rsidRPr="006143AB">
          <w:rPr>
            <w:rStyle w:val="Hyperlink"/>
            <w:noProof/>
          </w:rPr>
          <w:t>C.</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Ehrenmitglieder</w:t>
        </w:r>
        <w:r w:rsidRPr="006143AB">
          <w:rPr>
            <w:noProof/>
            <w:webHidden/>
          </w:rPr>
          <w:tab/>
        </w:r>
        <w:r w:rsidRPr="006143AB">
          <w:rPr>
            <w:noProof/>
            <w:webHidden/>
          </w:rPr>
          <w:fldChar w:fldCharType="begin"/>
        </w:r>
        <w:r w:rsidRPr="006143AB">
          <w:rPr>
            <w:noProof/>
            <w:webHidden/>
          </w:rPr>
          <w:instrText xml:space="preserve"> PAGEREF _Toc154040227 \h </w:instrText>
        </w:r>
        <w:r w:rsidRPr="006143AB">
          <w:rPr>
            <w:noProof/>
            <w:webHidden/>
          </w:rPr>
        </w:r>
        <w:r w:rsidRPr="006143AB">
          <w:rPr>
            <w:noProof/>
            <w:webHidden/>
          </w:rPr>
          <w:fldChar w:fldCharType="separate"/>
        </w:r>
        <w:r w:rsidR="00765D70">
          <w:rPr>
            <w:noProof/>
            <w:webHidden/>
          </w:rPr>
          <w:t>11</w:t>
        </w:r>
        <w:r w:rsidRPr="006143AB">
          <w:rPr>
            <w:noProof/>
            <w:webHidden/>
          </w:rPr>
          <w:fldChar w:fldCharType="end"/>
        </w:r>
      </w:hyperlink>
    </w:p>
    <w:p w14:paraId="41B6EE40" w14:textId="15558C38"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28" w:history="1">
        <w:r w:rsidRPr="006143AB">
          <w:rPr>
            <w:rStyle w:val="Hyperlink"/>
            <w:noProof/>
          </w:rPr>
          <w:t>Art. 20</w:t>
        </w:r>
        <w:r w:rsidRPr="006143AB">
          <w:rPr>
            <w:noProof/>
            <w:webHidden/>
          </w:rPr>
          <w:tab/>
        </w:r>
        <w:r w:rsidRPr="006143AB">
          <w:rPr>
            <w:noProof/>
            <w:webHidden/>
          </w:rPr>
          <w:fldChar w:fldCharType="begin"/>
        </w:r>
        <w:r w:rsidRPr="006143AB">
          <w:rPr>
            <w:noProof/>
            <w:webHidden/>
          </w:rPr>
          <w:instrText xml:space="preserve"> PAGEREF _Toc154040228 \h </w:instrText>
        </w:r>
        <w:r w:rsidRPr="006143AB">
          <w:rPr>
            <w:noProof/>
            <w:webHidden/>
          </w:rPr>
        </w:r>
        <w:r w:rsidRPr="006143AB">
          <w:rPr>
            <w:noProof/>
            <w:webHidden/>
          </w:rPr>
          <w:fldChar w:fldCharType="separate"/>
        </w:r>
        <w:r w:rsidR="00765D70">
          <w:rPr>
            <w:noProof/>
            <w:webHidden/>
          </w:rPr>
          <w:t>11</w:t>
        </w:r>
        <w:r w:rsidRPr="006143AB">
          <w:rPr>
            <w:noProof/>
            <w:webHidden/>
          </w:rPr>
          <w:fldChar w:fldCharType="end"/>
        </w:r>
      </w:hyperlink>
    </w:p>
    <w:p w14:paraId="21DEDC27" w14:textId="3AFD802E" w:rsidR="003B3F20" w:rsidRPr="006143AB" w:rsidRDefault="003B3F20"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29" w:history="1">
        <w:r w:rsidRPr="006143AB">
          <w:rPr>
            <w:rStyle w:val="Hyperlink"/>
            <w:noProof/>
          </w:rPr>
          <w:t>Kapitel 3:</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Organisation</w:t>
        </w:r>
        <w:r w:rsidRPr="006143AB">
          <w:rPr>
            <w:noProof/>
            <w:webHidden/>
          </w:rPr>
          <w:tab/>
        </w:r>
        <w:r w:rsidRPr="006143AB">
          <w:rPr>
            <w:noProof/>
            <w:webHidden/>
          </w:rPr>
          <w:fldChar w:fldCharType="begin"/>
        </w:r>
        <w:r w:rsidRPr="006143AB">
          <w:rPr>
            <w:noProof/>
            <w:webHidden/>
          </w:rPr>
          <w:instrText xml:space="preserve"> PAGEREF _Toc154040229 \h </w:instrText>
        </w:r>
        <w:r w:rsidRPr="006143AB">
          <w:rPr>
            <w:noProof/>
            <w:webHidden/>
          </w:rPr>
        </w:r>
        <w:r w:rsidRPr="006143AB">
          <w:rPr>
            <w:noProof/>
            <w:webHidden/>
          </w:rPr>
          <w:fldChar w:fldCharType="separate"/>
        </w:r>
        <w:r w:rsidR="00765D70">
          <w:rPr>
            <w:noProof/>
            <w:webHidden/>
          </w:rPr>
          <w:t>11</w:t>
        </w:r>
        <w:r w:rsidRPr="006143AB">
          <w:rPr>
            <w:noProof/>
            <w:webHidden/>
          </w:rPr>
          <w:fldChar w:fldCharType="end"/>
        </w:r>
      </w:hyperlink>
    </w:p>
    <w:p w14:paraId="7DB081E8" w14:textId="4F2A308A"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0" w:history="1">
        <w:r w:rsidRPr="006143AB">
          <w:rPr>
            <w:rStyle w:val="Hyperlink"/>
            <w:noProof/>
          </w:rPr>
          <w:t>Art. 21</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Organe</w:t>
        </w:r>
        <w:r w:rsidRPr="006143AB">
          <w:rPr>
            <w:noProof/>
            <w:webHidden/>
          </w:rPr>
          <w:tab/>
        </w:r>
        <w:r w:rsidRPr="006143AB">
          <w:rPr>
            <w:noProof/>
            <w:webHidden/>
          </w:rPr>
          <w:fldChar w:fldCharType="begin"/>
        </w:r>
        <w:r w:rsidRPr="006143AB">
          <w:rPr>
            <w:noProof/>
            <w:webHidden/>
          </w:rPr>
          <w:instrText xml:space="preserve"> PAGEREF _Toc154040230 \h </w:instrText>
        </w:r>
        <w:r w:rsidRPr="006143AB">
          <w:rPr>
            <w:noProof/>
            <w:webHidden/>
          </w:rPr>
        </w:r>
        <w:r w:rsidRPr="006143AB">
          <w:rPr>
            <w:noProof/>
            <w:webHidden/>
          </w:rPr>
          <w:fldChar w:fldCharType="separate"/>
        </w:r>
        <w:r w:rsidR="00765D70">
          <w:rPr>
            <w:noProof/>
            <w:webHidden/>
          </w:rPr>
          <w:t>11</w:t>
        </w:r>
        <w:r w:rsidRPr="006143AB">
          <w:rPr>
            <w:noProof/>
            <w:webHidden/>
          </w:rPr>
          <w:fldChar w:fldCharType="end"/>
        </w:r>
      </w:hyperlink>
    </w:p>
    <w:p w14:paraId="777494E4" w14:textId="04398DA9"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1" w:history="1">
        <w:r w:rsidRPr="006143AB">
          <w:rPr>
            <w:rStyle w:val="Hyperlink"/>
            <w:noProof/>
          </w:rPr>
          <w:t>Art. 22</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Gemeinsame Bestimmungen</w:t>
        </w:r>
        <w:r w:rsidRPr="006143AB">
          <w:rPr>
            <w:noProof/>
            <w:webHidden/>
          </w:rPr>
          <w:tab/>
        </w:r>
        <w:r w:rsidRPr="006143AB">
          <w:rPr>
            <w:noProof/>
            <w:webHidden/>
          </w:rPr>
          <w:fldChar w:fldCharType="begin"/>
        </w:r>
        <w:r w:rsidRPr="006143AB">
          <w:rPr>
            <w:noProof/>
            <w:webHidden/>
          </w:rPr>
          <w:instrText xml:space="preserve"> PAGEREF _Toc154040231 \h </w:instrText>
        </w:r>
        <w:r w:rsidRPr="006143AB">
          <w:rPr>
            <w:noProof/>
            <w:webHidden/>
          </w:rPr>
        </w:r>
        <w:r w:rsidRPr="006143AB">
          <w:rPr>
            <w:noProof/>
            <w:webHidden/>
          </w:rPr>
          <w:fldChar w:fldCharType="separate"/>
        </w:r>
        <w:r w:rsidR="00765D70">
          <w:rPr>
            <w:noProof/>
            <w:webHidden/>
          </w:rPr>
          <w:t>12</w:t>
        </w:r>
        <w:r w:rsidRPr="006143AB">
          <w:rPr>
            <w:noProof/>
            <w:webHidden/>
          </w:rPr>
          <w:fldChar w:fldCharType="end"/>
        </w:r>
      </w:hyperlink>
    </w:p>
    <w:p w14:paraId="4E80F985" w14:textId="457A6057" w:rsidR="003B3F20" w:rsidRPr="006143AB" w:rsidRDefault="003B3F20"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32" w:history="1">
        <w:r w:rsidRPr="006143AB">
          <w:rPr>
            <w:rStyle w:val="Hyperlink"/>
            <w:noProof/>
          </w:rPr>
          <w:t>A.</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Delegiertenversammlung</w:t>
        </w:r>
        <w:r w:rsidRPr="006143AB">
          <w:rPr>
            <w:noProof/>
            <w:webHidden/>
          </w:rPr>
          <w:tab/>
        </w:r>
        <w:r w:rsidRPr="006143AB">
          <w:rPr>
            <w:noProof/>
            <w:webHidden/>
          </w:rPr>
          <w:fldChar w:fldCharType="begin"/>
        </w:r>
        <w:r w:rsidRPr="006143AB">
          <w:rPr>
            <w:noProof/>
            <w:webHidden/>
          </w:rPr>
          <w:instrText xml:space="preserve"> PAGEREF _Toc154040232 \h </w:instrText>
        </w:r>
        <w:r w:rsidRPr="006143AB">
          <w:rPr>
            <w:noProof/>
            <w:webHidden/>
          </w:rPr>
        </w:r>
        <w:r w:rsidRPr="006143AB">
          <w:rPr>
            <w:noProof/>
            <w:webHidden/>
          </w:rPr>
          <w:fldChar w:fldCharType="separate"/>
        </w:r>
        <w:r w:rsidR="00765D70">
          <w:rPr>
            <w:noProof/>
            <w:webHidden/>
          </w:rPr>
          <w:t>12</w:t>
        </w:r>
        <w:r w:rsidRPr="006143AB">
          <w:rPr>
            <w:noProof/>
            <w:webHidden/>
          </w:rPr>
          <w:fldChar w:fldCharType="end"/>
        </w:r>
      </w:hyperlink>
    </w:p>
    <w:p w14:paraId="44F1458C" w14:textId="0CE1E7A1"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3" w:history="1">
        <w:r w:rsidRPr="006143AB">
          <w:rPr>
            <w:rStyle w:val="Hyperlink"/>
            <w:noProof/>
          </w:rPr>
          <w:t>Art. 23</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Zusammensetzung</w:t>
        </w:r>
        <w:r w:rsidRPr="006143AB">
          <w:rPr>
            <w:noProof/>
            <w:webHidden/>
          </w:rPr>
          <w:tab/>
        </w:r>
        <w:r w:rsidRPr="006143AB">
          <w:rPr>
            <w:noProof/>
            <w:webHidden/>
          </w:rPr>
          <w:fldChar w:fldCharType="begin"/>
        </w:r>
        <w:r w:rsidRPr="006143AB">
          <w:rPr>
            <w:noProof/>
            <w:webHidden/>
          </w:rPr>
          <w:instrText xml:space="preserve"> PAGEREF _Toc154040233 \h </w:instrText>
        </w:r>
        <w:r w:rsidRPr="006143AB">
          <w:rPr>
            <w:noProof/>
            <w:webHidden/>
          </w:rPr>
        </w:r>
        <w:r w:rsidRPr="006143AB">
          <w:rPr>
            <w:noProof/>
            <w:webHidden/>
          </w:rPr>
          <w:fldChar w:fldCharType="separate"/>
        </w:r>
        <w:r w:rsidR="00765D70">
          <w:rPr>
            <w:noProof/>
            <w:webHidden/>
          </w:rPr>
          <w:t>12</w:t>
        </w:r>
        <w:r w:rsidRPr="006143AB">
          <w:rPr>
            <w:noProof/>
            <w:webHidden/>
          </w:rPr>
          <w:fldChar w:fldCharType="end"/>
        </w:r>
      </w:hyperlink>
    </w:p>
    <w:p w14:paraId="7705EAB7" w14:textId="65BF68CD"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4" w:history="1">
        <w:r w:rsidRPr="006143AB">
          <w:rPr>
            <w:rStyle w:val="Hyperlink"/>
            <w:noProof/>
          </w:rPr>
          <w:t>Art. 24</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Aufgaben und Zuständigkeiten</w:t>
        </w:r>
        <w:r w:rsidRPr="006143AB">
          <w:rPr>
            <w:noProof/>
            <w:webHidden/>
          </w:rPr>
          <w:tab/>
        </w:r>
        <w:r w:rsidRPr="006143AB">
          <w:rPr>
            <w:noProof/>
            <w:webHidden/>
          </w:rPr>
          <w:fldChar w:fldCharType="begin"/>
        </w:r>
        <w:r w:rsidRPr="006143AB">
          <w:rPr>
            <w:noProof/>
            <w:webHidden/>
          </w:rPr>
          <w:instrText xml:space="preserve"> PAGEREF _Toc154040234 \h </w:instrText>
        </w:r>
        <w:r w:rsidRPr="006143AB">
          <w:rPr>
            <w:noProof/>
            <w:webHidden/>
          </w:rPr>
        </w:r>
        <w:r w:rsidRPr="006143AB">
          <w:rPr>
            <w:noProof/>
            <w:webHidden/>
          </w:rPr>
          <w:fldChar w:fldCharType="separate"/>
        </w:r>
        <w:r w:rsidR="00765D70">
          <w:rPr>
            <w:noProof/>
            <w:webHidden/>
          </w:rPr>
          <w:t>13</w:t>
        </w:r>
        <w:r w:rsidRPr="006143AB">
          <w:rPr>
            <w:noProof/>
            <w:webHidden/>
          </w:rPr>
          <w:fldChar w:fldCharType="end"/>
        </w:r>
      </w:hyperlink>
    </w:p>
    <w:p w14:paraId="390A6D09" w14:textId="4AF18DCC"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5" w:history="1">
        <w:r w:rsidRPr="006143AB">
          <w:rPr>
            <w:rStyle w:val="Hyperlink"/>
            <w:noProof/>
          </w:rPr>
          <w:t>Art. 25</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Einberufung und Anträge</w:t>
        </w:r>
        <w:r w:rsidRPr="006143AB">
          <w:rPr>
            <w:noProof/>
            <w:webHidden/>
          </w:rPr>
          <w:tab/>
        </w:r>
        <w:r w:rsidRPr="006143AB">
          <w:rPr>
            <w:noProof/>
            <w:webHidden/>
          </w:rPr>
          <w:fldChar w:fldCharType="begin"/>
        </w:r>
        <w:r w:rsidRPr="006143AB">
          <w:rPr>
            <w:noProof/>
            <w:webHidden/>
          </w:rPr>
          <w:instrText xml:space="preserve"> PAGEREF _Toc154040235 \h </w:instrText>
        </w:r>
        <w:r w:rsidRPr="006143AB">
          <w:rPr>
            <w:noProof/>
            <w:webHidden/>
          </w:rPr>
        </w:r>
        <w:r w:rsidRPr="006143AB">
          <w:rPr>
            <w:noProof/>
            <w:webHidden/>
          </w:rPr>
          <w:fldChar w:fldCharType="separate"/>
        </w:r>
        <w:r w:rsidR="00765D70">
          <w:rPr>
            <w:noProof/>
            <w:webHidden/>
          </w:rPr>
          <w:t>13</w:t>
        </w:r>
        <w:r w:rsidRPr="006143AB">
          <w:rPr>
            <w:noProof/>
            <w:webHidden/>
          </w:rPr>
          <w:fldChar w:fldCharType="end"/>
        </w:r>
      </w:hyperlink>
    </w:p>
    <w:p w14:paraId="6005C42A" w14:textId="13DFA249"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6" w:history="1">
        <w:r w:rsidRPr="006143AB">
          <w:rPr>
            <w:rStyle w:val="Hyperlink"/>
            <w:noProof/>
          </w:rPr>
          <w:t>Art. 26</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Beratungen</w:t>
        </w:r>
        <w:r w:rsidRPr="006143AB">
          <w:rPr>
            <w:noProof/>
            <w:webHidden/>
          </w:rPr>
          <w:tab/>
        </w:r>
        <w:r w:rsidRPr="006143AB">
          <w:rPr>
            <w:noProof/>
            <w:webHidden/>
          </w:rPr>
          <w:fldChar w:fldCharType="begin"/>
        </w:r>
        <w:r w:rsidRPr="006143AB">
          <w:rPr>
            <w:noProof/>
            <w:webHidden/>
          </w:rPr>
          <w:instrText xml:space="preserve"> PAGEREF _Toc154040236 \h </w:instrText>
        </w:r>
        <w:r w:rsidRPr="006143AB">
          <w:rPr>
            <w:noProof/>
            <w:webHidden/>
          </w:rPr>
        </w:r>
        <w:r w:rsidRPr="006143AB">
          <w:rPr>
            <w:noProof/>
            <w:webHidden/>
          </w:rPr>
          <w:fldChar w:fldCharType="separate"/>
        </w:r>
        <w:r w:rsidR="00765D70">
          <w:rPr>
            <w:noProof/>
            <w:webHidden/>
          </w:rPr>
          <w:t>14</w:t>
        </w:r>
        <w:r w:rsidRPr="006143AB">
          <w:rPr>
            <w:noProof/>
            <w:webHidden/>
          </w:rPr>
          <w:fldChar w:fldCharType="end"/>
        </w:r>
      </w:hyperlink>
    </w:p>
    <w:p w14:paraId="58436D8D" w14:textId="5A14004A" w:rsidR="003B3F20" w:rsidRPr="006143AB" w:rsidRDefault="003B3F20"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37" w:history="1">
        <w:r w:rsidRPr="006143AB">
          <w:rPr>
            <w:rStyle w:val="Hyperlink"/>
            <w:noProof/>
          </w:rPr>
          <w:t>B.</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Sektionenrat</w:t>
        </w:r>
        <w:r w:rsidRPr="006143AB">
          <w:rPr>
            <w:noProof/>
            <w:webHidden/>
          </w:rPr>
          <w:tab/>
        </w:r>
        <w:r w:rsidRPr="006143AB">
          <w:rPr>
            <w:noProof/>
            <w:webHidden/>
          </w:rPr>
          <w:fldChar w:fldCharType="begin"/>
        </w:r>
        <w:r w:rsidRPr="006143AB">
          <w:rPr>
            <w:noProof/>
            <w:webHidden/>
          </w:rPr>
          <w:instrText xml:space="preserve"> PAGEREF _Toc154040237 \h </w:instrText>
        </w:r>
        <w:r w:rsidRPr="006143AB">
          <w:rPr>
            <w:noProof/>
            <w:webHidden/>
          </w:rPr>
        </w:r>
        <w:r w:rsidRPr="006143AB">
          <w:rPr>
            <w:noProof/>
            <w:webHidden/>
          </w:rPr>
          <w:fldChar w:fldCharType="separate"/>
        </w:r>
        <w:r w:rsidR="00765D70">
          <w:rPr>
            <w:noProof/>
            <w:webHidden/>
          </w:rPr>
          <w:t>15</w:t>
        </w:r>
        <w:r w:rsidRPr="006143AB">
          <w:rPr>
            <w:noProof/>
            <w:webHidden/>
          </w:rPr>
          <w:fldChar w:fldCharType="end"/>
        </w:r>
      </w:hyperlink>
    </w:p>
    <w:p w14:paraId="2DCEA273" w14:textId="0E2CDBB7"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8" w:history="1">
        <w:r w:rsidRPr="006143AB">
          <w:rPr>
            <w:rStyle w:val="Hyperlink"/>
            <w:noProof/>
          </w:rPr>
          <w:t>Art. 27</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Zusammensetzung</w:t>
        </w:r>
        <w:r w:rsidRPr="006143AB">
          <w:rPr>
            <w:noProof/>
            <w:webHidden/>
          </w:rPr>
          <w:tab/>
        </w:r>
        <w:r w:rsidRPr="006143AB">
          <w:rPr>
            <w:noProof/>
            <w:webHidden/>
          </w:rPr>
          <w:fldChar w:fldCharType="begin"/>
        </w:r>
        <w:r w:rsidRPr="006143AB">
          <w:rPr>
            <w:noProof/>
            <w:webHidden/>
          </w:rPr>
          <w:instrText xml:space="preserve"> PAGEREF _Toc154040238 \h </w:instrText>
        </w:r>
        <w:r w:rsidRPr="006143AB">
          <w:rPr>
            <w:noProof/>
            <w:webHidden/>
          </w:rPr>
        </w:r>
        <w:r w:rsidRPr="006143AB">
          <w:rPr>
            <w:noProof/>
            <w:webHidden/>
          </w:rPr>
          <w:fldChar w:fldCharType="separate"/>
        </w:r>
        <w:r w:rsidR="00765D70">
          <w:rPr>
            <w:noProof/>
            <w:webHidden/>
          </w:rPr>
          <w:t>15</w:t>
        </w:r>
        <w:r w:rsidRPr="006143AB">
          <w:rPr>
            <w:noProof/>
            <w:webHidden/>
          </w:rPr>
          <w:fldChar w:fldCharType="end"/>
        </w:r>
      </w:hyperlink>
    </w:p>
    <w:p w14:paraId="6B3AE2A7" w14:textId="3A85C0AC"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39" w:history="1">
        <w:r w:rsidRPr="006143AB">
          <w:rPr>
            <w:rStyle w:val="Hyperlink"/>
            <w:noProof/>
          </w:rPr>
          <w:t>Art. 28 Aufgaben und Zuständigkeiten</w:t>
        </w:r>
        <w:r w:rsidRPr="006143AB">
          <w:rPr>
            <w:noProof/>
            <w:webHidden/>
          </w:rPr>
          <w:tab/>
        </w:r>
        <w:r w:rsidRPr="006143AB">
          <w:rPr>
            <w:noProof/>
            <w:webHidden/>
          </w:rPr>
          <w:fldChar w:fldCharType="begin"/>
        </w:r>
        <w:r w:rsidRPr="006143AB">
          <w:rPr>
            <w:noProof/>
            <w:webHidden/>
          </w:rPr>
          <w:instrText xml:space="preserve"> PAGEREF _Toc154040239 \h </w:instrText>
        </w:r>
        <w:r w:rsidRPr="006143AB">
          <w:rPr>
            <w:noProof/>
            <w:webHidden/>
          </w:rPr>
        </w:r>
        <w:r w:rsidRPr="006143AB">
          <w:rPr>
            <w:noProof/>
            <w:webHidden/>
          </w:rPr>
          <w:fldChar w:fldCharType="separate"/>
        </w:r>
        <w:r w:rsidR="00765D70">
          <w:rPr>
            <w:noProof/>
            <w:webHidden/>
          </w:rPr>
          <w:t>15</w:t>
        </w:r>
        <w:r w:rsidRPr="006143AB">
          <w:rPr>
            <w:noProof/>
            <w:webHidden/>
          </w:rPr>
          <w:fldChar w:fldCharType="end"/>
        </w:r>
      </w:hyperlink>
    </w:p>
    <w:p w14:paraId="4D160871" w14:textId="4AC4A76F"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0" w:history="1">
        <w:r w:rsidRPr="006143AB">
          <w:rPr>
            <w:rStyle w:val="Hyperlink"/>
            <w:noProof/>
          </w:rPr>
          <w:t>Art. 29</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Einberufung und Anträge</w:t>
        </w:r>
        <w:r w:rsidRPr="006143AB">
          <w:rPr>
            <w:noProof/>
            <w:webHidden/>
          </w:rPr>
          <w:tab/>
        </w:r>
        <w:r w:rsidRPr="006143AB">
          <w:rPr>
            <w:noProof/>
            <w:webHidden/>
          </w:rPr>
          <w:fldChar w:fldCharType="begin"/>
        </w:r>
        <w:r w:rsidRPr="006143AB">
          <w:rPr>
            <w:noProof/>
            <w:webHidden/>
          </w:rPr>
          <w:instrText xml:space="preserve"> PAGEREF _Toc154040240 \h </w:instrText>
        </w:r>
        <w:r w:rsidRPr="006143AB">
          <w:rPr>
            <w:noProof/>
            <w:webHidden/>
          </w:rPr>
        </w:r>
        <w:r w:rsidRPr="006143AB">
          <w:rPr>
            <w:noProof/>
            <w:webHidden/>
          </w:rPr>
          <w:fldChar w:fldCharType="separate"/>
        </w:r>
        <w:r w:rsidR="00765D70">
          <w:rPr>
            <w:noProof/>
            <w:webHidden/>
          </w:rPr>
          <w:t>16</w:t>
        </w:r>
        <w:r w:rsidRPr="006143AB">
          <w:rPr>
            <w:noProof/>
            <w:webHidden/>
          </w:rPr>
          <w:fldChar w:fldCharType="end"/>
        </w:r>
      </w:hyperlink>
    </w:p>
    <w:p w14:paraId="614EC6EB" w14:textId="20DDED32"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1" w:history="1">
        <w:r w:rsidRPr="006143AB">
          <w:rPr>
            <w:rStyle w:val="Hyperlink"/>
            <w:noProof/>
          </w:rPr>
          <w:t>Art. 30</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Beratungen</w:t>
        </w:r>
        <w:r w:rsidRPr="006143AB">
          <w:rPr>
            <w:noProof/>
            <w:webHidden/>
          </w:rPr>
          <w:tab/>
        </w:r>
        <w:r w:rsidRPr="006143AB">
          <w:rPr>
            <w:noProof/>
            <w:webHidden/>
          </w:rPr>
          <w:fldChar w:fldCharType="begin"/>
        </w:r>
        <w:r w:rsidRPr="006143AB">
          <w:rPr>
            <w:noProof/>
            <w:webHidden/>
          </w:rPr>
          <w:instrText xml:space="preserve"> PAGEREF _Toc154040241 \h </w:instrText>
        </w:r>
        <w:r w:rsidRPr="006143AB">
          <w:rPr>
            <w:noProof/>
            <w:webHidden/>
          </w:rPr>
        </w:r>
        <w:r w:rsidRPr="006143AB">
          <w:rPr>
            <w:noProof/>
            <w:webHidden/>
          </w:rPr>
          <w:fldChar w:fldCharType="separate"/>
        </w:r>
        <w:r w:rsidR="00765D70">
          <w:rPr>
            <w:noProof/>
            <w:webHidden/>
          </w:rPr>
          <w:t>16</w:t>
        </w:r>
        <w:r w:rsidRPr="006143AB">
          <w:rPr>
            <w:noProof/>
            <w:webHidden/>
          </w:rPr>
          <w:fldChar w:fldCharType="end"/>
        </w:r>
      </w:hyperlink>
    </w:p>
    <w:p w14:paraId="2632067B" w14:textId="19B2C252" w:rsidR="003B3F20" w:rsidRPr="006143AB" w:rsidRDefault="003B3F20"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42" w:history="1">
        <w:r w:rsidRPr="006143AB">
          <w:rPr>
            <w:rStyle w:val="Hyperlink"/>
            <w:noProof/>
          </w:rPr>
          <w:t>C.</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Verbandsvorstand</w:t>
        </w:r>
        <w:r w:rsidRPr="006143AB">
          <w:rPr>
            <w:noProof/>
            <w:webHidden/>
          </w:rPr>
          <w:tab/>
        </w:r>
        <w:r w:rsidR="00F024C0" w:rsidRPr="006143AB">
          <w:rPr>
            <w:noProof/>
            <w:webHidden/>
          </w:rPr>
          <w:t xml:space="preserve"> </w:t>
        </w:r>
        <w:r w:rsidRPr="006143AB">
          <w:rPr>
            <w:noProof/>
            <w:webHidden/>
          </w:rPr>
          <w:fldChar w:fldCharType="begin"/>
        </w:r>
        <w:r w:rsidRPr="006143AB">
          <w:rPr>
            <w:noProof/>
            <w:webHidden/>
          </w:rPr>
          <w:instrText xml:space="preserve"> PAGEREF _Toc154040242 \h </w:instrText>
        </w:r>
        <w:r w:rsidRPr="006143AB">
          <w:rPr>
            <w:noProof/>
            <w:webHidden/>
          </w:rPr>
        </w:r>
        <w:r w:rsidRPr="006143AB">
          <w:rPr>
            <w:noProof/>
            <w:webHidden/>
          </w:rPr>
          <w:fldChar w:fldCharType="separate"/>
        </w:r>
        <w:r w:rsidR="00765D70">
          <w:rPr>
            <w:noProof/>
            <w:webHidden/>
          </w:rPr>
          <w:t>17</w:t>
        </w:r>
        <w:r w:rsidRPr="006143AB">
          <w:rPr>
            <w:noProof/>
            <w:webHidden/>
          </w:rPr>
          <w:fldChar w:fldCharType="end"/>
        </w:r>
      </w:hyperlink>
    </w:p>
    <w:p w14:paraId="682F5FBE" w14:textId="725BB77C"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3" w:history="1">
        <w:r w:rsidRPr="006143AB">
          <w:rPr>
            <w:rStyle w:val="Hyperlink"/>
            <w:noProof/>
          </w:rPr>
          <w:t>Art. 31</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Zusammensetzung</w:t>
        </w:r>
        <w:r w:rsidRPr="006143AB">
          <w:rPr>
            <w:noProof/>
            <w:webHidden/>
          </w:rPr>
          <w:tab/>
        </w:r>
        <w:r w:rsidRPr="006143AB">
          <w:rPr>
            <w:noProof/>
            <w:webHidden/>
          </w:rPr>
          <w:fldChar w:fldCharType="begin"/>
        </w:r>
        <w:r w:rsidRPr="006143AB">
          <w:rPr>
            <w:noProof/>
            <w:webHidden/>
          </w:rPr>
          <w:instrText xml:space="preserve"> PAGEREF _Toc154040243 \h </w:instrText>
        </w:r>
        <w:r w:rsidRPr="006143AB">
          <w:rPr>
            <w:noProof/>
            <w:webHidden/>
          </w:rPr>
        </w:r>
        <w:r w:rsidRPr="006143AB">
          <w:rPr>
            <w:noProof/>
            <w:webHidden/>
          </w:rPr>
          <w:fldChar w:fldCharType="separate"/>
        </w:r>
        <w:r w:rsidR="00765D70">
          <w:rPr>
            <w:noProof/>
            <w:webHidden/>
          </w:rPr>
          <w:t>17</w:t>
        </w:r>
        <w:r w:rsidRPr="006143AB">
          <w:rPr>
            <w:noProof/>
            <w:webHidden/>
          </w:rPr>
          <w:fldChar w:fldCharType="end"/>
        </w:r>
      </w:hyperlink>
    </w:p>
    <w:p w14:paraId="7C78EBAA" w14:textId="6F6AECEE"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4" w:history="1">
        <w:r w:rsidRPr="006143AB">
          <w:rPr>
            <w:rStyle w:val="Hyperlink"/>
            <w:noProof/>
          </w:rPr>
          <w:t>Art. 32 Aufgaben und Zuständigkeiten</w:t>
        </w:r>
        <w:r w:rsidRPr="006143AB">
          <w:rPr>
            <w:noProof/>
            <w:webHidden/>
          </w:rPr>
          <w:tab/>
        </w:r>
        <w:r w:rsidRPr="006143AB">
          <w:rPr>
            <w:noProof/>
            <w:webHidden/>
          </w:rPr>
          <w:fldChar w:fldCharType="begin"/>
        </w:r>
        <w:r w:rsidRPr="006143AB">
          <w:rPr>
            <w:noProof/>
            <w:webHidden/>
          </w:rPr>
          <w:instrText xml:space="preserve"> PAGEREF _Toc154040244 \h </w:instrText>
        </w:r>
        <w:r w:rsidRPr="006143AB">
          <w:rPr>
            <w:noProof/>
            <w:webHidden/>
          </w:rPr>
        </w:r>
        <w:r w:rsidRPr="006143AB">
          <w:rPr>
            <w:noProof/>
            <w:webHidden/>
          </w:rPr>
          <w:fldChar w:fldCharType="separate"/>
        </w:r>
        <w:r w:rsidR="00765D70">
          <w:rPr>
            <w:noProof/>
            <w:webHidden/>
          </w:rPr>
          <w:t>18</w:t>
        </w:r>
        <w:r w:rsidRPr="006143AB">
          <w:rPr>
            <w:noProof/>
            <w:webHidden/>
          </w:rPr>
          <w:fldChar w:fldCharType="end"/>
        </w:r>
      </w:hyperlink>
    </w:p>
    <w:p w14:paraId="45F5CB53" w14:textId="520CBCC4"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5" w:history="1">
        <w:r w:rsidRPr="006143AB">
          <w:rPr>
            <w:rStyle w:val="Hyperlink"/>
            <w:noProof/>
          </w:rPr>
          <w:t>Art. 33</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Einberufung</w:t>
        </w:r>
        <w:r w:rsidRPr="006143AB">
          <w:rPr>
            <w:noProof/>
            <w:webHidden/>
          </w:rPr>
          <w:tab/>
        </w:r>
        <w:r w:rsidRPr="006143AB">
          <w:rPr>
            <w:noProof/>
            <w:webHidden/>
          </w:rPr>
          <w:fldChar w:fldCharType="begin"/>
        </w:r>
        <w:r w:rsidRPr="006143AB">
          <w:rPr>
            <w:noProof/>
            <w:webHidden/>
          </w:rPr>
          <w:instrText xml:space="preserve"> PAGEREF _Toc154040245 \h </w:instrText>
        </w:r>
        <w:r w:rsidRPr="006143AB">
          <w:rPr>
            <w:noProof/>
            <w:webHidden/>
          </w:rPr>
        </w:r>
        <w:r w:rsidRPr="006143AB">
          <w:rPr>
            <w:noProof/>
            <w:webHidden/>
          </w:rPr>
          <w:fldChar w:fldCharType="separate"/>
        </w:r>
        <w:r w:rsidR="00765D70">
          <w:rPr>
            <w:noProof/>
            <w:webHidden/>
          </w:rPr>
          <w:t>19</w:t>
        </w:r>
        <w:r w:rsidRPr="006143AB">
          <w:rPr>
            <w:noProof/>
            <w:webHidden/>
          </w:rPr>
          <w:fldChar w:fldCharType="end"/>
        </w:r>
      </w:hyperlink>
    </w:p>
    <w:p w14:paraId="0185FEA8" w14:textId="0D48561C"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6" w:history="1">
        <w:r w:rsidRPr="006143AB">
          <w:rPr>
            <w:rStyle w:val="Hyperlink"/>
            <w:noProof/>
          </w:rPr>
          <w:t>Art. 34</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Beratungen</w:t>
        </w:r>
        <w:r w:rsidRPr="006143AB">
          <w:rPr>
            <w:noProof/>
            <w:webHidden/>
          </w:rPr>
          <w:tab/>
        </w:r>
        <w:r w:rsidRPr="006143AB">
          <w:rPr>
            <w:noProof/>
            <w:webHidden/>
          </w:rPr>
          <w:fldChar w:fldCharType="begin"/>
        </w:r>
        <w:r w:rsidRPr="006143AB">
          <w:rPr>
            <w:noProof/>
            <w:webHidden/>
          </w:rPr>
          <w:instrText xml:space="preserve"> PAGEREF _Toc154040246 \h </w:instrText>
        </w:r>
        <w:r w:rsidRPr="006143AB">
          <w:rPr>
            <w:noProof/>
            <w:webHidden/>
          </w:rPr>
        </w:r>
        <w:r w:rsidRPr="006143AB">
          <w:rPr>
            <w:noProof/>
            <w:webHidden/>
          </w:rPr>
          <w:fldChar w:fldCharType="separate"/>
        </w:r>
        <w:r w:rsidR="00765D70">
          <w:rPr>
            <w:noProof/>
            <w:webHidden/>
          </w:rPr>
          <w:t>19</w:t>
        </w:r>
        <w:r w:rsidRPr="006143AB">
          <w:rPr>
            <w:noProof/>
            <w:webHidden/>
          </w:rPr>
          <w:fldChar w:fldCharType="end"/>
        </w:r>
      </w:hyperlink>
    </w:p>
    <w:p w14:paraId="0C871BCC" w14:textId="4247D4FF"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7" w:history="1">
        <w:r w:rsidRPr="006143AB">
          <w:rPr>
            <w:rStyle w:val="Hyperlink"/>
            <w:noProof/>
          </w:rPr>
          <w:t>Art. 35</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Unterschrift</w:t>
        </w:r>
        <w:r w:rsidRPr="006143AB">
          <w:rPr>
            <w:noProof/>
            <w:webHidden/>
          </w:rPr>
          <w:tab/>
        </w:r>
        <w:r w:rsidRPr="006143AB">
          <w:rPr>
            <w:noProof/>
            <w:webHidden/>
          </w:rPr>
          <w:fldChar w:fldCharType="begin"/>
        </w:r>
        <w:r w:rsidRPr="006143AB">
          <w:rPr>
            <w:noProof/>
            <w:webHidden/>
          </w:rPr>
          <w:instrText xml:space="preserve"> PAGEREF _Toc154040247 \h </w:instrText>
        </w:r>
        <w:r w:rsidRPr="006143AB">
          <w:rPr>
            <w:noProof/>
            <w:webHidden/>
          </w:rPr>
        </w:r>
        <w:r w:rsidRPr="006143AB">
          <w:rPr>
            <w:noProof/>
            <w:webHidden/>
          </w:rPr>
          <w:fldChar w:fldCharType="separate"/>
        </w:r>
        <w:r w:rsidR="00765D70">
          <w:rPr>
            <w:noProof/>
            <w:webHidden/>
          </w:rPr>
          <w:t>19</w:t>
        </w:r>
        <w:r w:rsidRPr="006143AB">
          <w:rPr>
            <w:noProof/>
            <w:webHidden/>
          </w:rPr>
          <w:fldChar w:fldCharType="end"/>
        </w:r>
      </w:hyperlink>
    </w:p>
    <w:p w14:paraId="36420D65" w14:textId="1B2E72C7"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8" w:history="1">
        <w:r w:rsidRPr="006143AB">
          <w:rPr>
            <w:rStyle w:val="Hyperlink"/>
            <w:noProof/>
          </w:rPr>
          <w:t>Art. 36</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Geschäftsleiterin, Geschäftsleiter</w:t>
        </w:r>
        <w:r w:rsidRPr="006143AB">
          <w:rPr>
            <w:noProof/>
            <w:webHidden/>
          </w:rPr>
          <w:tab/>
        </w:r>
        <w:r w:rsidRPr="006143AB">
          <w:rPr>
            <w:noProof/>
            <w:webHidden/>
          </w:rPr>
          <w:fldChar w:fldCharType="begin"/>
        </w:r>
        <w:r w:rsidRPr="006143AB">
          <w:rPr>
            <w:noProof/>
            <w:webHidden/>
          </w:rPr>
          <w:instrText xml:space="preserve"> PAGEREF _Toc154040248 \h </w:instrText>
        </w:r>
        <w:r w:rsidRPr="006143AB">
          <w:rPr>
            <w:noProof/>
            <w:webHidden/>
          </w:rPr>
        </w:r>
        <w:r w:rsidRPr="006143AB">
          <w:rPr>
            <w:noProof/>
            <w:webHidden/>
          </w:rPr>
          <w:fldChar w:fldCharType="separate"/>
        </w:r>
        <w:r w:rsidR="00765D70">
          <w:rPr>
            <w:noProof/>
            <w:webHidden/>
          </w:rPr>
          <w:t>19</w:t>
        </w:r>
        <w:r w:rsidRPr="006143AB">
          <w:rPr>
            <w:noProof/>
            <w:webHidden/>
          </w:rPr>
          <w:fldChar w:fldCharType="end"/>
        </w:r>
      </w:hyperlink>
    </w:p>
    <w:p w14:paraId="1F08A815" w14:textId="1EAAD855"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49" w:history="1">
        <w:r w:rsidRPr="006143AB">
          <w:rPr>
            <w:rStyle w:val="Hyperlink"/>
            <w:noProof/>
          </w:rPr>
          <w:t>Art. 37</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Interessengruppen</w:t>
        </w:r>
        <w:r w:rsidRPr="006143AB">
          <w:rPr>
            <w:noProof/>
            <w:webHidden/>
          </w:rPr>
          <w:tab/>
        </w:r>
        <w:r w:rsidRPr="006143AB">
          <w:rPr>
            <w:noProof/>
            <w:webHidden/>
          </w:rPr>
          <w:fldChar w:fldCharType="begin"/>
        </w:r>
        <w:r w:rsidRPr="006143AB">
          <w:rPr>
            <w:noProof/>
            <w:webHidden/>
          </w:rPr>
          <w:instrText xml:space="preserve"> PAGEREF _Toc154040249 \h </w:instrText>
        </w:r>
        <w:r w:rsidRPr="006143AB">
          <w:rPr>
            <w:noProof/>
            <w:webHidden/>
          </w:rPr>
        </w:r>
        <w:r w:rsidRPr="006143AB">
          <w:rPr>
            <w:noProof/>
            <w:webHidden/>
          </w:rPr>
          <w:fldChar w:fldCharType="separate"/>
        </w:r>
        <w:r w:rsidR="00765D70">
          <w:rPr>
            <w:noProof/>
            <w:webHidden/>
          </w:rPr>
          <w:t>20</w:t>
        </w:r>
        <w:r w:rsidRPr="006143AB">
          <w:rPr>
            <w:noProof/>
            <w:webHidden/>
          </w:rPr>
          <w:fldChar w:fldCharType="end"/>
        </w:r>
      </w:hyperlink>
    </w:p>
    <w:p w14:paraId="2A24FB42" w14:textId="4E1652ED"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0" w:history="1">
        <w:r w:rsidRPr="006143AB">
          <w:rPr>
            <w:rStyle w:val="Hyperlink"/>
            <w:noProof/>
          </w:rPr>
          <w:t>Art. 38</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Kommissionen und Arbeitsgruppen</w:t>
        </w:r>
        <w:r w:rsidRPr="006143AB">
          <w:rPr>
            <w:noProof/>
            <w:webHidden/>
          </w:rPr>
          <w:tab/>
        </w:r>
        <w:r w:rsidRPr="006143AB">
          <w:rPr>
            <w:noProof/>
            <w:webHidden/>
          </w:rPr>
          <w:fldChar w:fldCharType="begin"/>
        </w:r>
        <w:r w:rsidRPr="006143AB">
          <w:rPr>
            <w:noProof/>
            <w:webHidden/>
          </w:rPr>
          <w:instrText xml:space="preserve"> PAGEREF _Toc154040250 \h </w:instrText>
        </w:r>
        <w:r w:rsidRPr="006143AB">
          <w:rPr>
            <w:noProof/>
            <w:webHidden/>
          </w:rPr>
        </w:r>
        <w:r w:rsidRPr="006143AB">
          <w:rPr>
            <w:noProof/>
            <w:webHidden/>
          </w:rPr>
          <w:fldChar w:fldCharType="separate"/>
        </w:r>
        <w:r w:rsidR="00765D70">
          <w:rPr>
            <w:noProof/>
            <w:webHidden/>
          </w:rPr>
          <w:t>20</w:t>
        </w:r>
        <w:r w:rsidRPr="006143AB">
          <w:rPr>
            <w:noProof/>
            <w:webHidden/>
          </w:rPr>
          <w:fldChar w:fldCharType="end"/>
        </w:r>
      </w:hyperlink>
    </w:p>
    <w:p w14:paraId="67C7CD58" w14:textId="46E5027F" w:rsidR="003B3F20" w:rsidRPr="006143AB" w:rsidRDefault="003B3F20" w:rsidP="003B3F20">
      <w:pPr>
        <w:pStyle w:val="Verzeichnis1"/>
        <w:tabs>
          <w:tab w:val="left" w:pos="6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51" w:history="1">
        <w:r w:rsidRPr="006143AB">
          <w:rPr>
            <w:rStyle w:val="Hyperlink"/>
            <w:noProof/>
          </w:rPr>
          <w:t>D.</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Revisionsstelle</w:t>
        </w:r>
        <w:r w:rsidRPr="006143AB">
          <w:rPr>
            <w:noProof/>
            <w:webHidden/>
          </w:rPr>
          <w:tab/>
        </w:r>
        <w:r w:rsidRPr="006143AB">
          <w:rPr>
            <w:noProof/>
            <w:webHidden/>
          </w:rPr>
          <w:fldChar w:fldCharType="begin"/>
        </w:r>
        <w:r w:rsidRPr="006143AB">
          <w:rPr>
            <w:noProof/>
            <w:webHidden/>
          </w:rPr>
          <w:instrText xml:space="preserve"> PAGEREF _Toc154040251 \h </w:instrText>
        </w:r>
        <w:r w:rsidRPr="006143AB">
          <w:rPr>
            <w:noProof/>
            <w:webHidden/>
          </w:rPr>
        </w:r>
        <w:r w:rsidRPr="006143AB">
          <w:rPr>
            <w:noProof/>
            <w:webHidden/>
          </w:rPr>
          <w:fldChar w:fldCharType="separate"/>
        </w:r>
        <w:r w:rsidR="00765D70">
          <w:rPr>
            <w:noProof/>
            <w:webHidden/>
          </w:rPr>
          <w:t>20</w:t>
        </w:r>
        <w:r w:rsidRPr="006143AB">
          <w:rPr>
            <w:noProof/>
            <w:webHidden/>
          </w:rPr>
          <w:fldChar w:fldCharType="end"/>
        </w:r>
      </w:hyperlink>
    </w:p>
    <w:p w14:paraId="771D95E9" w14:textId="5AB62D53"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2" w:history="1">
        <w:r w:rsidRPr="006143AB">
          <w:rPr>
            <w:rStyle w:val="Hyperlink"/>
            <w:noProof/>
          </w:rPr>
          <w:t>Art. 39</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Zusammensetzung, Unabhängigkeit und Amtsdauer</w:t>
        </w:r>
        <w:r w:rsidRPr="006143AB">
          <w:rPr>
            <w:noProof/>
            <w:webHidden/>
          </w:rPr>
          <w:tab/>
        </w:r>
        <w:r w:rsidRPr="006143AB">
          <w:rPr>
            <w:noProof/>
            <w:webHidden/>
          </w:rPr>
          <w:fldChar w:fldCharType="begin"/>
        </w:r>
        <w:r w:rsidRPr="006143AB">
          <w:rPr>
            <w:noProof/>
            <w:webHidden/>
          </w:rPr>
          <w:instrText xml:space="preserve"> PAGEREF _Toc154040252 \h </w:instrText>
        </w:r>
        <w:r w:rsidRPr="006143AB">
          <w:rPr>
            <w:noProof/>
            <w:webHidden/>
          </w:rPr>
        </w:r>
        <w:r w:rsidRPr="006143AB">
          <w:rPr>
            <w:noProof/>
            <w:webHidden/>
          </w:rPr>
          <w:fldChar w:fldCharType="separate"/>
        </w:r>
        <w:r w:rsidR="00765D70">
          <w:rPr>
            <w:noProof/>
            <w:webHidden/>
          </w:rPr>
          <w:t>20</w:t>
        </w:r>
        <w:r w:rsidRPr="006143AB">
          <w:rPr>
            <w:noProof/>
            <w:webHidden/>
          </w:rPr>
          <w:fldChar w:fldCharType="end"/>
        </w:r>
      </w:hyperlink>
    </w:p>
    <w:p w14:paraId="450D0FE5" w14:textId="2019FBD7"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3" w:history="1">
        <w:r w:rsidRPr="006143AB">
          <w:rPr>
            <w:rStyle w:val="Hyperlink"/>
            <w:noProof/>
          </w:rPr>
          <w:t>Art. 40</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Aufgaben</w:t>
        </w:r>
        <w:r w:rsidRPr="006143AB">
          <w:rPr>
            <w:noProof/>
            <w:webHidden/>
          </w:rPr>
          <w:tab/>
        </w:r>
        <w:r w:rsidRPr="006143AB">
          <w:rPr>
            <w:noProof/>
            <w:webHidden/>
          </w:rPr>
          <w:fldChar w:fldCharType="begin"/>
        </w:r>
        <w:r w:rsidRPr="006143AB">
          <w:rPr>
            <w:noProof/>
            <w:webHidden/>
          </w:rPr>
          <w:instrText xml:space="preserve"> PAGEREF _Toc154040253 \h </w:instrText>
        </w:r>
        <w:r w:rsidRPr="006143AB">
          <w:rPr>
            <w:noProof/>
            <w:webHidden/>
          </w:rPr>
        </w:r>
        <w:r w:rsidRPr="006143AB">
          <w:rPr>
            <w:noProof/>
            <w:webHidden/>
          </w:rPr>
          <w:fldChar w:fldCharType="separate"/>
        </w:r>
        <w:r w:rsidR="00765D70">
          <w:rPr>
            <w:noProof/>
            <w:webHidden/>
          </w:rPr>
          <w:t>21</w:t>
        </w:r>
        <w:r w:rsidRPr="006143AB">
          <w:rPr>
            <w:noProof/>
            <w:webHidden/>
          </w:rPr>
          <w:fldChar w:fldCharType="end"/>
        </w:r>
      </w:hyperlink>
    </w:p>
    <w:p w14:paraId="21278E99" w14:textId="29C840CF"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4" w:history="1">
        <w:r w:rsidRPr="006143AB">
          <w:rPr>
            <w:rStyle w:val="Hyperlink"/>
            <w:noProof/>
          </w:rPr>
          <w:t>Art. 41 Geschäftsjahr</w:t>
        </w:r>
        <w:r w:rsidRPr="006143AB">
          <w:rPr>
            <w:noProof/>
            <w:webHidden/>
          </w:rPr>
          <w:tab/>
        </w:r>
        <w:r w:rsidRPr="006143AB">
          <w:rPr>
            <w:noProof/>
            <w:webHidden/>
          </w:rPr>
          <w:fldChar w:fldCharType="begin"/>
        </w:r>
        <w:r w:rsidRPr="006143AB">
          <w:rPr>
            <w:noProof/>
            <w:webHidden/>
          </w:rPr>
          <w:instrText xml:space="preserve"> PAGEREF _Toc154040254 \h </w:instrText>
        </w:r>
        <w:r w:rsidRPr="006143AB">
          <w:rPr>
            <w:noProof/>
            <w:webHidden/>
          </w:rPr>
        </w:r>
        <w:r w:rsidRPr="006143AB">
          <w:rPr>
            <w:noProof/>
            <w:webHidden/>
          </w:rPr>
          <w:fldChar w:fldCharType="separate"/>
        </w:r>
        <w:r w:rsidR="00765D70">
          <w:rPr>
            <w:noProof/>
            <w:webHidden/>
          </w:rPr>
          <w:t>21</w:t>
        </w:r>
        <w:r w:rsidRPr="006143AB">
          <w:rPr>
            <w:noProof/>
            <w:webHidden/>
          </w:rPr>
          <w:fldChar w:fldCharType="end"/>
        </w:r>
      </w:hyperlink>
    </w:p>
    <w:p w14:paraId="05964539" w14:textId="5A3662F5" w:rsidR="003B3F20" w:rsidRPr="006143AB" w:rsidRDefault="003B3F20"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55" w:history="1">
        <w:r w:rsidRPr="006143AB">
          <w:rPr>
            <w:rStyle w:val="Hyperlink"/>
            <w:noProof/>
          </w:rPr>
          <w:t>Kapitel 4:</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Weitere Bestimmungen</w:t>
        </w:r>
        <w:r w:rsidRPr="006143AB">
          <w:rPr>
            <w:noProof/>
            <w:webHidden/>
          </w:rPr>
          <w:tab/>
        </w:r>
        <w:r w:rsidRPr="006143AB">
          <w:rPr>
            <w:noProof/>
            <w:webHidden/>
          </w:rPr>
          <w:fldChar w:fldCharType="begin"/>
        </w:r>
        <w:r w:rsidRPr="006143AB">
          <w:rPr>
            <w:noProof/>
            <w:webHidden/>
          </w:rPr>
          <w:instrText xml:space="preserve"> PAGEREF _Toc154040255 \h </w:instrText>
        </w:r>
        <w:r w:rsidRPr="006143AB">
          <w:rPr>
            <w:noProof/>
            <w:webHidden/>
          </w:rPr>
        </w:r>
        <w:r w:rsidRPr="006143AB">
          <w:rPr>
            <w:noProof/>
            <w:webHidden/>
          </w:rPr>
          <w:fldChar w:fldCharType="separate"/>
        </w:r>
        <w:r w:rsidR="00765D70">
          <w:rPr>
            <w:noProof/>
            <w:webHidden/>
          </w:rPr>
          <w:t>21</w:t>
        </w:r>
        <w:r w:rsidRPr="006143AB">
          <w:rPr>
            <w:noProof/>
            <w:webHidden/>
          </w:rPr>
          <w:fldChar w:fldCharType="end"/>
        </w:r>
      </w:hyperlink>
    </w:p>
    <w:p w14:paraId="70EA53AD" w14:textId="51C457E7"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6" w:history="1">
        <w:r w:rsidRPr="006143AB">
          <w:rPr>
            <w:rStyle w:val="Hyperlink"/>
            <w:noProof/>
          </w:rPr>
          <w:t>Art. 42</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Haftung</w:t>
        </w:r>
        <w:r w:rsidRPr="006143AB">
          <w:rPr>
            <w:noProof/>
            <w:webHidden/>
          </w:rPr>
          <w:tab/>
        </w:r>
        <w:r w:rsidRPr="006143AB">
          <w:rPr>
            <w:noProof/>
            <w:webHidden/>
          </w:rPr>
          <w:fldChar w:fldCharType="begin"/>
        </w:r>
        <w:r w:rsidRPr="006143AB">
          <w:rPr>
            <w:noProof/>
            <w:webHidden/>
          </w:rPr>
          <w:instrText xml:space="preserve"> PAGEREF _Toc154040256 \h </w:instrText>
        </w:r>
        <w:r w:rsidRPr="006143AB">
          <w:rPr>
            <w:noProof/>
            <w:webHidden/>
          </w:rPr>
        </w:r>
        <w:r w:rsidRPr="006143AB">
          <w:rPr>
            <w:noProof/>
            <w:webHidden/>
          </w:rPr>
          <w:fldChar w:fldCharType="separate"/>
        </w:r>
        <w:r w:rsidR="00765D70">
          <w:rPr>
            <w:noProof/>
            <w:webHidden/>
          </w:rPr>
          <w:t>21</w:t>
        </w:r>
        <w:r w:rsidRPr="006143AB">
          <w:rPr>
            <w:noProof/>
            <w:webHidden/>
          </w:rPr>
          <w:fldChar w:fldCharType="end"/>
        </w:r>
      </w:hyperlink>
    </w:p>
    <w:p w14:paraId="689907FC" w14:textId="2DFAADBE"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7" w:history="1">
        <w:r w:rsidRPr="006143AB">
          <w:rPr>
            <w:rStyle w:val="Hyperlink"/>
            <w:noProof/>
          </w:rPr>
          <w:t>Art. 43</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Sprache der Statuten</w:t>
        </w:r>
        <w:r w:rsidRPr="006143AB">
          <w:rPr>
            <w:noProof/>
            <w:webHidden/>
          </w:rPr>
          <w:tab/>
        </w:r>
        <w:r w:rsidRPr="006143AB">
          <w:rPr>
            <w:noProof/>
            <w:webHidden/>
          </w:rPr>
          <w:fldChar w:fldCharType="begin"/>
        </w:r>
        <w:r w:rsidRPr="006143AB">
          <w:rPr>
            <w:noProof/>
            <w:webHidden/>
          </w:rPr>
          <w:instrText xml:space="preserve"> PAGEREF _Toc154040257 \h </w:instrText>
        </w:r>
        <w:r w:rsidRPr="006143AB">
          <w:rPr>
            <w:noProof/>
            <w:webHidden/>
          </w:rPr>
        </w:r>
        <w:r w:rsidRPr="006143AB">
          <w:rPr>
            <w:noProof/>
            <w:webHidden/>
          </w:rPr>
          <w:fldChar w:fldCharType="separate"/>
        </w:r>
        <w:r w:rsidR="00765D70">
          <w:rPr>
            <w:noProof/>
            <w:webHidden/>
          </w:rPr>
          <w:t>21</w:t>
        </w:r>
        <w:r w:rsidRPr="006143AB">
          <w:rPr>
            <w:noProof/>
            <w:webHidden/>
          </w:rPr>
          <w:fldChar w:fldCharType="end"/>
        </w:r>
      </w:hyperlink>
    </w:p>
    <w:p w14:paraId="51D43D5D" w14:textId="68421175"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8" w:history="1">
        <w:r w:rsidRPr="006143AB">
          <w:rPr>
            <w:rStyle w:val="Hyperlink"/>
            <w:noProof/>
          </w:rPr>
          <w:t>Art. 44</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Revision der Statuten</w:t>
        </w:r>
        <w:r w:rsidRPr="006143AB">
          <w:rPr>
            <w:noProof/>
            <w:webHidden/>
          </w:rPr>
          <w:tab/>
        </w:r>
        <w:r w:rsidRPr="006143AB">
          <w:rPr>
            <w:noProof/>
            <w:webHidden/>
          </w:rPr>
          <w:fldChar w:fldCharType="begin"/>
        </w:r>
        <w:r w:rsidRPr="006143AB">
          <w:rPr>
            <w:noProof/>
            <w:webHidden/>
          </w:rPr>
          <w:instrText xml:space="preserve"> PAGEREF _Toc154040258 \h </w:instrText>
        </w:r>
        <w:r w:rsidRPr="006143AB">
          <w:rPr>
            <w:noProof/>
            <w:webHidden/>
          </w:rPr>
        </w:r>
        <w:r w:rsidRPr="006143AB">
          <w:rPr>
            <w:noProof/>
            <w:webHidden/>
          </w:rPr>
          <w:fldChar w:fldCharType="separate"/>
        </w:r>
        <w:r w:rsidR="00765D70">
          <w:rPr>
            <w:noProof/>
            <w:webHidden/>
          </w:rPr>
          <w:t>22</w:t>
        </w:r>
        <w:r w:rsidRPr="006143AB">
          <w:rPr>
            <w:noProof/>
            <w:webHidden/>
          </w:rPr>
          <w:fldChar w:fldCharType="end"/>
        </w:r>
      </w:hyperlink>
    </w:p>
    <w:p w14:paraId="56430B6D" w14:textId="38A0F0E9"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59" w:history="1">
        <w:r w:rsidRPr="006143AB">
          <w:rPr>
            <w:rStyle w:val="Hyperlink"/>
            <w:noProof/>
          </w:rPr>
          <w:t>Art. 45</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Auflösung des SBV</w:t>
        </w:r>
        <w:r w:rsidRPr="006143AB">
          <w:rPr>
            <w:noProof/>
            <w:webHidden/>
          </w:rPr>
          <w:tab/>
        </w:r>
        <w:r w:rsidRPr="006143AB">
          <w:rPr>
            <w:noProof/>
            <w:webHidden/>
          </w:rPr>
          <w:fldChar w:fldCharType="begin"/>
        </w:r>
        <w:r w:rsidRPr="006143AB">
          <w:rPr>
            <w:noProof/>
            <w:webHidden/>
          </w:rPr>
          <w:instrText xml:space="preserve"> PAGEREF _Toc154040259 \h </w:instrText>
        </w:r>
        <w:r w:rsidRPr="006143AB">
          <w:rPr>
            <w:noProof/>
            <w:webHidden/>
          </w:rPr>
        </w:r>
        <w:r w:rsidRPr="006143AB">
          <w:rPr>
            <w:noProof/>
            <w:webHidden/>
          </w:rPr>
          <w:fldChar w:fldCharType="separate"/>
        </w:r>
        <w:r w:rsidR="00765D70">
          <w:rPr>
            <w:noProof/>
            <w:webHidden/>
          </w:rPr>
          <w:t>22</w:t>
        </w:r>
        <w:r w:rsidRPr="006143AB">
          <w:rPr>
            <w:noProof/>
            <w:webHidden/>
          </w:rPr>
          <w:fldChar w:fldCharType="end"/>
        </w:r>
      </w:hyperlink>
    </w:p>
    <w:p w14:paraId="651A2AFD" w14:textId="6897EA18" w:rsidR="003B3F20" w:rsidRPr="006143AB" w:rsidRDefault="003B3F20" w:rsidP="003B3F20">
      <w:pPr>
        <w:pStyle w:val="Verzeichnis1"/>
        <w:tabs>
          <w:tab w:val="left" w:pos="1760"/>
          <w:tab w:val="right" w:leader="dot" w:pos="9344"/>
        </w:tabs>
        <w:rPr>
          <w:rFonts w:asciiTheme="minorHAnsi" w:eastAsiaTheme="minorEastAsia" w:hAnsiTheme="minorHAnsi" w:cstheme="minorBidi"/>
          <w:noProof/>
          <w:kern w:val="2"/>
          <w:sz w:val="22"/>
          <w:szCs w:val="22"/>
          <w:lang w:eastAsia="de-CH"/>
          <w14:ligatures w14:val="standardContextual"/>
        </w:rPr>
      </w:pPr>
      <w:hyperlink w:anchor="_Toc154040260" w:history="1">
        <w:r w:rsidRPr="006143AB">
          <w:rPr>
            <w:rStyle w:val="Hyperlink"/>
            <w:noProof/>
          </w:rPr>
          <w:t>Kapitel 5:</w:t>
        </w:r>
        <w:r w:rsidRPr="006143AB">
          <w:rPr>
            <w:rFonts w:asciiTheme="minorHAnsi" w:eastAsiaTheme="minorEastAsia" w:hAnsiTheme="minorHAnsi" w:cstheme="minorBidi"/>
            <w:noProof/>
            <w:kern w:val="2"/>
            <w:sz w:val="22"/>
            <w:szCs w:val="22"/>
            <w:lang w:eastAsia="de-CH"/>
            <w14:ligatures w14:val="standardContextual"/>
          </w:rPr>
          <w:tab/>
        </w:r>
        <w:r w:rsidRPr="006143AB">
          <w:rPr>
            <w:rStyle w:val="Hyperlink"/>
            <w:noProof/>
          </w:rPr>
          <w:t>Übergangs- und Schlussbestimmungen</w:t>
        </w:r>
        <w:r w:rsidRPr="006143AB">
          <w:rPr>
            <w:noProof/>
            <w:webHidden/>
          </w:rPr>
          <w:tab/>
        </w:r>
        <w:r w:rsidRPr="006143AB">
          <w:rPr>
            <w:noProof/>
            <w:webHidden/>
          </w:rPr>
          <w:fldChar w:fldCharType="begin"/>
        </w:r>
        <w:r w:rsidRPr="006143AB">
          <w:rPr>
            <w:noProof/>
            <w:webHidden/>
          </w:rPr>
          <w:instrText xml:space="preserve"> PAGEREF _Toc154040260 \h </w:instrText>
        </w:r>
        <w:r w:rsidRPr="006143AB">
          <w:rPr>
            <w:noProof/>
            <w:webHidden/>
          </w:rPr>
        </w:r>
        <w:r w:rsidRPr="006143AB">
          <w:rPr>
            <w:noProof/>
            <w:webHidden/>
          </w:rPr>
          <w:fldChar w:fldCharType="separate"/>
        </w:r>
        <w:r w:rsidR="00765D70">
          <w:rPr>
            <w:noProof/>
            <w:webHidden/>
          </w:rPr>
          <w:t>22</w:t>
        </w:r>
        <w:r w:rsidRPr="006143AB">
          <w:rPr>
            <w:noProof/>
            <w:webHidden/>
          </w:rPr>
          <w:fldChar w:fldCharType="end"/>
        </w:r>
      </w:hyperlink>
    </w:p>
    <w:p w14:paraId="37F0164F" w14:textId="2AFACAA7"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61" w:history="1">
        <w:r w:rsidRPr="006143AB">
          <w:rPr>
            <w:rStyle w:val="Hyperlink"/>
            <w:noProof/>
          </w:rPr>
          <w:t>Art. 46</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Übergangsbestimmungen</w:t>
        </w:r>
        <w:r w:rsidRPr="006143AB">
          <w:rPr>
            <w:noProof/>
            <w:webHidden/>
          </w:rPr>
          <w:tab/>
        </w:r>
        <w:r w:rsidRPr="006143AB">
          <w:rPr>
            <w:noProof/>
            <w:webHidden/>
          </w:rPr>
          <w:fldChar w:fldCharType="begin"/>
        </w:r>
        <w:r w:rsidRPr="006143AB">
          <w:rPr>
            <w:noProof/>
            <w:webHidden/>
          </w:rPr>
          <w:instrText xml:space="preserve"> PAGEREF _Toc154040261 \h </w:instrText>
        </w:r>
        <w:r w:rsidRPr="006143AB">
          <w:rPr>
            <w:noProof/>
            <w:webHidden/>
          </w:rPr>
        </w:r>
        <w:r w:rsidRPr="006143AB">
          <w:rPr>
            <w:noProof/>
            <w:webHidden/>
          </w:rPr>
          <w:fldChar w:fldCharType="separate"/>
        </w:r>
        <w:r w:rsidR="00765D70">
          <w:rPr>
            <w:noProof/>
            <w:webHidden/>
          </w:rPr>
          <w:t>22</w:t>
        </w:r>
        <w:r w:rsidRPr="006143AB">
          <w:rPr>
            <w:noProof/>
            <w:webHidden/>
          </w:rPr>
          <w:fldChar w:fldCharType="end"/>
        </w:r>
      </w:hyperlink>
    </w:p>
    <w:p w14:paraId="1094ABD8" w14:textId="6BB0A1D5" w:rsidR="003B3F20" w:rsidRPr="006143AB" w:rsidRDefault="003B3F20" w:rsidP="003B3F20">
      <w:pPr>
        <w:pStyle w:val="Verzeichnis2"/>
        <w:rPr>
          <w:rFonts w:asciiTheme="minorHAnsi" w:eastAsiaTheme="minorEastAsia" w:hAnsiTheme="minorHAnsi" w:cstheme="minorBidi"/>
          <w:noProof/>
          <w:kern w:val="2"/>
          <w:sz w:val="22"/>
          <w:szCs w:val="22"/>
          <w:lang w:eastAsia="de-CH"/>
          <w14:ligatures w14:val="standardContextual"/>
        </w:rPr>
      </w:pPr>
      <w:hyperlink w:anchor="_Toc154040262" w:history="1">
        <w:r w:rsidRPr="006143AB">
          <w:rPr>
            <w:rStyle w:val="Hyperlink"/>
            <w:noProof/>
          </w:rPr>
          <w:t>Art. 47</w:t>
        </w:r>
        <w:r w:rsidRPr="006143AB">
          <w:rPr>
            <w:rFonts w:asciiTheme="minorHAnsi" w:eastAsiaTheme="minorEastAsia" w:hAnsiTheme="minorHAnsi" w:cstheme="minorBidi"/>
            <w:noProof/>
            <w:kern w:val="2"/>
            <w:sz w:val="22"/>
            <w:szCs w:val="22"/>
            <w:lang w:eastAsia="de-CH"/>
            <w14:ligatures w14:val="standardContextual"/>
          </w:rPr>
          <w:t xml:space="preserve"> </w:t>
        </w:r>
        <w:r w:rsidRPr="006143AB">
          <w:rPr>
            <w:rStyle w:val="Hyperlink"/>
            <w:noProof/>
          </w:rPr>
          <w:t>Genehmigung, Inkrafttreten und Aufhebungsklausel</w:t>
        </w:r>
        <w:r w:rsidRPr="006143AB">
          <w:rPr>
            <w:noProof/>
            <w:webHidden/>
          </w:rPr>
          <w:tab/>
        </w:r>
        <w:r w:rsidRPr="006143AB">
          <w:rPr>
            <w:noProof/>
            <w:webHidden/>
          </w:rPr>
          <w:fldChar w:fldCharType="begin"/>
        </w:r>
        <w:r w:rsidRPr="006143AB">
          <w:rPr>
            <w:noProof/>
            <w:webHidden/>
          </w:rPr>
          <w:instrText xml:space="preserve"> PAGEREF _Toc154040262 \h </w:instrText>
        </w:r>
        <w:r w:rsidRPr="006143AB">
          <w:rPr>
            <w:noProof/>
            <w:webHidden/>
          </w:rPr>
        </w:r>
        <w:r w:rsidRPr="006143AB">
          <w:rPr>
            <w:noProof/>
            <w:webHidden/>
          </w:rPr>
          <w:fldChar w:fldCharType="separate"/>
        </w:r>
        <w:r w:rsidR="00765D70">
          <w:rPr>
            <w:noProof/>
            <w:webHidden/>
          </w:rPr>
          <w:t>23</w:t>
        </w:r>
        <w:r w:rsidRPr="006143AB">
          <w:rPr>
            <w:noProof/>
            <w:webHidden/>
          </w:rPr>
          <w:fldChar w:fldCharType="end"/>
        </w:r>
      </w:hyperlink>
    </w:p>
    <w:p w14:paraId="087C952A" w14:textId="5AC0FE59" w:rsidR="003B3F20" w:rsidRPr="006143AB" w:rsidRDefault="003B3F20" w:rsidP="003B3F20">
      <w:r w:rsidRPr="006143AB">
        <w:fldChar w:fldCharType="end"/>
      </w:r>
    </w:p>
    <w:p w14:paraId="38EA883B" w14:textId="77777777" w:rsidR="003B3F20" w:rsidRPr="006143AB" w:rsidRDefault="003B3F20" w:rsidP="003B3F20">
      <w:pPr>
        <w:pStyle w:val="berschrift1"/>
        <w:rPr>
          <w:noProof/>
        </w:rPr>
        <w:sectPr w:rsidR="003B3F20" w:rsidRPr="006143AB" w:rsidSect="003B3F20">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134" w:left="1361" w:header="510" w:footer="227" w:gutter="0"/>
          <w:cols w:space="708"/>
          <w:titlePg/>
          <w:docGrid w:linePitch="381"/>
        </w:sectPr>
      </w:pPr>
      <w:bookmarkStart w:id="1" w:name="_Toc345601965"/>
      <w:bookmarkStart w:id="2" w:name="_Toc154040204"/>
      <w:bookmarkStart w:id="3" w:name="_Hlk154042919"/>
    </w:p>
    <w:p w14:paraId="44E569F9" w14:textId="301F5152" w:rsidR="005D6E73" w:rsidRPr="006143AB" w:rsidRDefault="003B3F20" w:rsidP="005D6E73">
      <w:pPr>
        <w:pStyle w:val="berschrift1"/>
        <w:rPr>
          <w:noProof/>
        </w:rPr>
      </w:pPr>
      <w:r w:rsidRPr="006143AB">
        <w:rPr>
          <w:noProof/>
        </w:rPr>
        <w:lastRenderedPageBreak/>
        <w:t>Kapitel 1:</w:t>
      </w:r>
      <w:r w:rsidRPr="006143AB">
        <w:rPr>
          <w:noProof/>
        </w:rPr>
        <w:tab/>
        <w:t>Allgemeine Bestimmungen</w:t>
      </w:r>
      <w:bookmarkEnd w:id="1"/>
      <w:bookmarkEnd w:id="2"/>
    </w:p>
    <w:p w14:paraId="3D0553D6" w14:textId="77777777" w:rsidR="005D6E73" w:rsidRPr="006143AB" w:rsidRDefault="005D6E73" w:rsidP="005D6E73"/>
    <w:p w14:paraId="261A3587" w14:textId="77777777" w:rsidR="003B3F20" w:rsidRPr="006143AB" w:rsidRDefault="003B3F20" w:rsidP="003B3F20">
      <w:pPr>
        <w:pStyle w:val="berschrift2"/>
        <w:rPr>
          <w:noProof/>
        </w:rPr>
      </w:pPr>
      <w:bookmarkStart w:id="4" w:name="_Toc345601966"/>
      <w:bookmarkStart w:id="5" w:name="_Toc154040205"/>
      <w:r w:rsidRPr="006143AB">
        <w:rPr>
          <w:noProof/>
        </w:rPr>
        <w:t>Art. 1</w:t>
      </w:r>
      <w:r w:rsidRPr="006143AB">
        <w:rPr>
          <w:noProof/>
        </w:rPr>
        <w:tab/>
        <w:t>Grundsätze</w:t>
      </w:r>
      <w:bookmarkEnd w:id="4"/>
      <w:bookmarkEnd w:id="5"/>
    </w:p>
    <w:p w14:paraId="56843D01"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Der Schweizerische Blinden- und Sehbehindertenverband (nachfolgend SBV) versteht sich als nationale Organisation, in der sich blinde und sehbehinderte Menschen zur Selbsthilfe, Selbstbestimmung und Interessenvertretung zusammenschliessen. </w:t>
      </w:r>
    </w:p>
    <w:p w14:paraId="2A253BB6"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Er arbeitet mit anderen im Behindertenbereich tätigen schweizerischen und internationalen Organisationen zusammen.</w:t>
      </w:r>
    </w:p>
    <w:p w14:paraId="7170819E"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Er ist gemeinnützig und nicht gewinnorientiert.</w:t>
      </w:r>
    </w:p>
    <w:p w14:paraId="042975B3" w14:textId="77777777" w:rsidR="003B3F20" w:rsidRPr="006143AB" w:rsidRDefault="003B3F20" w:rsidP="003B3F20">
      <w:pPr>
        <w:spacing w:before="120"/>
        <w:rPr>
          <w:noProof/>
          <w:sz w:val="28"/>
          <w:szCs w:val="28"/>
        </w:rPr>
      </w:pPr>
      <w:r w:rsidRPr="006143AB">
        <w:rPr>
          <w:noProof/>
          <w:sz w:val="28"/>
          <w:szCs w:val="28"/>
          <w:vertAlign w:val="superscript"/>
        </w:rPr>
        <w:t>4</w:t>
      </w:r>
      <w:r w:rsidRPr="006143AB">
        <w:rPr>
          <w:noProof/>
          <w:sz w:val="28"/>
          <w:szCs w:val="28"/>
        </w:rPr>
        <w:t>Er trägt zur Umsetzung der Gesetzgebung bei, indem er im Auftrag der Behörden Leistungen für blinde und sehbehinderte Menschen erbringt.</w:t>
      </w:r>
    </w:p>
    <w:p w14:paraId="01EEAA4C" w14:textId="3C7F84CA" w:rsidR="003B3F20" w:rsidRPr="006143AB" w:rsidRDefault="003B3F20" w:rsidP="003B3F20">
      <w:pPr>
        <w:spacing w:before="120"/>
        <w:rPr>
          <w:noProof/>
          <w:sz w:val="28"/>
          <w:szCs w:val="28"/>
        </w:rPr>
      </w:pPr>
      <w:r w:rsidRPr="006143AB">
        <w:rPr>
          <w:noProof/>
          <w:sz w:val="28"/>
          <w:szCs w:val="28"/>
          <w:vertAlign w:val="superscript"/>
        </w:rPr>
        <w:t>5</w:t>
      </w:r>
      <w:r w:rsidRPr="006143AB">
        <w:rPr>
          <w:noProof/>
          <w:sz w:val="28"/>
          <w:szCs w:val="28"/>
        </w:rPr>
        <w:t>Er ist politisch unabhängig und religiös neutral.</w:t>
      </w:r>
    </w:p>
    <w:p w14:paraId="016D9D90" w14:textId="77777777" w:rsidR="005D6E73" w:rsidRPr="006143AB" w:rsidRDefault="005D6E73" w:rsidP="003B3F20">
      <w:pPr>
        <w:spacing w:before="120"/>
        <w:rPr>
          <w:noProof/>
          <w:sz w:val="28"/>
          <w:szCs w:val="28"/>
        </w:rPr>
      </w:pPr>
    </w:p>
    <w:p w14:paraId="3C07D809" w14:textId="77777777" w:rsidR="003B3F20" w:rsidRPr="006143AB" w:rsidRDefault="003B3F20" w:rsidP="003B3F20">
      <w:pPr>
        <w:pStyle w:val="berschrift2"/>
        <w:rPr>
          <w:noProof/>
        </w:rPr>
      </w:pPr>
      <w:bookmarkStart w:id="6" w:name="_Toc345601967"/>
      <w:bookmarkStart w:id="7" w:name="_Toc154040206"/>
      <w:r w:rsidRPr="006143AB">
        <w:rPr>
          <w:noProof/>
        </w:rPr>
        <w:t>Art. 2</w:t>
      </w:r>
      <w:r w:rsidRPr="006143AB">
        <w:rPr>
          <w:noProof/>
        </w:rPr>
        <w:tab/>
        <w:t>Rechtsform und Sitz</w:t>
      </w:r>
      <w:bookmarkEnd w:id="6"/>
      <w:bookmarkEnd w:id="7"/>
    </w:p>
    <w:p w14:paraId="13F7B47B"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Der SBV ist ein Verein im Sinne der Art. 60 ff. des Schweizerischen Zivilgesetzbuches.</w:t>
      </w:r>
    </w:p>
    <w:p w14:paraId="20D389AF"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 xml:space="preserve">Der Sitz befindet sich am Ort seines Sekretariats. </w:t>
      </w:r>
    </w:p>
    <w:p w14:paraId="6E55BE7C" w14:textId="77777777" w:rsidR="003B3F20" w:rsidRPr="006143AB" w:rsidRDefault="003B3F20" w:rsidP="003B3F20">
      <w:pPr>
        <w:spacing w:before="120"/>
        <w:rPr>
          <w:noProof/>
          <w:sz w:val="28"/>
          <w:szCs w:val="28"/>
          <w:u w:val="single"/>
        </w:rPr>
      </w:pPr>
    </w:p>
    <w:p w14:paraId="6A7998ED" w14:textId="77777777" w:rsidR="003B3F20" w:rsidRPr="006143AB" w:rsidRDefault="003B3F20" w:rsidP="003B3F20">
      <w:pPr>
        <w:pStyle w:val="berschrift2"/>
        <w:rPr>
          <w:noProof/>
        </w:rPr>
      </w:pPr>
      <w:bookmarkStart w:id="8" w:name="_Toc345601968"/>
      <w:bookmarkStart w:id="9" w:name="_Toc154040207"/>
      <w:r w:rsidRPr="006143AB">
        <w:rPr>
          <w:noProof/>
        </w:rPr>
        <w:t>Art. 3</w:t>
      </w:r>
      <w:r w:rsidRPr="006143AB">
        <w:rPr>
          <w:noProof/>
        </w:rPr>
        <w:tab/>
        <w:t>Zweck</w:t>
      </w:r>
      <w:bookmarkEnd w:id="8"/>
      <w:bookmarkEnd w:id="9"/>
      <w:r w:rsidRPr="006143AB">
        <w:rPr>
          <w:noProof/>
        </w:rPr>
        <w:t xml:space="preserve"> </w:t>
      </w:r>
    </w:p>
    <w:p w14:paraId="55EC9BEE" w14:textId="77777777" w:rsidR="003B3F20" w:rsidRPr="006143AB" w:rsidRDefault="003B3F20" w:rsidP="003B3F20">
      <w:pPr>
        <w:rPr>
          <w:noProof/>
          <w:sz w:val="28"/>
          <w:szCs w:val="28"/>
        </w:rPr>
      </w:pPr>
      <w:r w:rsidRPr="006143AB">
        <w:rPr>
          <w:noProof/>
          <w:vertAlign w:val="superscript"/>
        </w:rPr>
        <w:t>1</w:t>
      </w:r>
      <w:r w:rsidRPr="006143AB">
        <w:rPr>
          <w:noProof/>
          <w:sz w:val="28"/>
          <w:szCs w:val="28"/>
        </w:rPr>
        <w:t>Der SBV arbeitet auf eine Gesellschaft hin, welche behinderten Menschen die volle Teilhabe in allen Lebensbereichen ermöglicht.</w:t>
      </w:r>
    </w:p>
    <w:p w14:paraId="7126DF83" w14:textId="77777777" w:rsidR="003B3F20" w:rsidRPr="006143AB" w:rsidRDefault="003B3F20" w:rsidP="003B3F20">
      <w:pPr>
        <w:spacing w:before="120"/>
        <w:rPr>
          <w:noProof/>
          <w:sz w:val="28"/>
          <w:szCs w:val="28"/>
        </w:rPr>
      </w:pPr>
      <w:bookmarkStart w:id="10" w:name="_Toc345601969"/>
      <w:r w:rsidRPr="006143AB">
        <w:rPr>
          <w:noProof/>
          <w:sz w:val="28"/>
          <w:szCs w:val="28"/>
          <w:vertAlign w:val="superscript"/>
        </w:rPr>
        <w:t>2</w:t>
      </w:r>
      <w:r w:rsidRPr="006143AB">
        <w:rPr>
          <w:noProof/>
          <w:sz w:val="28"/>
          <w:szCs w:val="28"/>
        </w:rPr>
        <w:t>Der SBV bezweckt</w:t>
      </w:r>
      <w:bookmarkEnd w:id="10"/>
    </w:p>
    <w:p w14:paraId="7B598D90" w14:textId="77777777" w:rsidR="003B3F20" w:rsidRPr="006143AB" w:rsidRDefault="003B3F20" w:rsidP="00450B46">
      <w:pPr>
        <w:numPr>
          <w:ilvl w:val="0"/>
          <w:numId w:val="19"/>
        </w:numPr>
        <w:spacing w:before="120"/>
        <w:rPr>
          <w:noProof/>
          <w:sz w:val="28"/>
          <w:szCs w:val="28"/>
        </w:rPr>
      </w:pPr>
      <w:r w:rsidRPr="006143AB">
        <w:rPr>
          <w:noProof/>
          <w:sz w:val="28"/>
          <w:szCs w:val="28"/>
        </w:rPr>
        <w:t xml:space="preserve">die Vertretung und Förderung der Interessen blinder und sehbehinderter Menschen sowie ihrer Angehörigen, </w:t>
      </w:r>
    </w:p>
    <w:p w14:paraId="3598B996" w14:textId="77777777" w:rsidR="003B3F20" w:rsidRPr="006143AB" w:rsidRDefault="003B3F20" w:rsidP="00450B46">
      <w:pPr>
        <w:numPr>
          <w:ilvl w:val="0"/>
          <w:numId w:val="19"/>
        </w:numPr>
        <w:spacing w:before="120"/>
        <w:rPr>
          <w:noProof/>
          <w:sz w:val="28"/>
          <w:szCs w:val="28"/>
        </w:rPr>
      </w:pPr>
      <w:r w:rsidRPr="006143AB">
        <w:rPr>
          <w:noProof/>
          <w:sz w:val="28"/>
          <w:szCs w:val="28"/>
        </w:rPr>
        <w:t>die Förderung der Selbstständigkeit und der beruflichen und gesellschaftlichen Inklusion blinder und sehbehinderter Menschen,</w:t>
      </w:r>
    </w:p>
    <w:p w14:paraId="3F14751A" w14:textId="77777777" w:rsidR="003B3F20" w:rsidRPr="006143AB" w:rsidRDefault="003B3F20" w:rsidP="00450B46">
      <w:pPr>
        <w:numPr>
          <w:ilvl w:val="0"/>
          <w:numId w:val="19"/>
        </w:numPr>
        <w:spacing w:before="120"/>
        <w:ind w:hanging="357"/>
        <w:rPr>
          <w:noProof/>
          <w:sz w:val="28"/>
          <w:szCs w:val="28"/>
        </w:rPr>
      </w:pPr>
      <w:r w:rsidRPr="006143AB">
        <w:rPr>
          <w:noProof/>
          <w:sz w:val="28"/>
          <w:szCs w:val="28"/>
        </w:rPr>
        <w:t>den Zusammenschluss und die Stärkung der Solidarität unter den blinden und sehbehinderten Menschen aus allen Teilen des Landes,</w:t>
      </w:r>
    </w:p>
    <w:p w14:paraId="0EDD3679" w14:textId="77777777" w:rsidR="003B3F20" w:rsidRPr="006143AB" w:rsidRDefault="003B3F20" w:rsidP="00450B46">
      <w:pPr>
        <w:numPr>
          <w:ilvl w:val="0"/>
          <w:numId w:val="19"/>
        </w:numPr>
        <w:spacing w:before="120"/>
        <w:ind w:hanging="357"/>
        <w:rPr>
          <w:noProof/>
          <w:sz w:val="28"/>
          <w:szCs w:val="28"/>
        </w:rPr>
      </w:pPr>
      <w:r w:rsidRPr="006143AB">
        <w:rPr>
          <w:noProof/>
          <w:sz w:val="28"/>
          <w:szCs w:val="28"/>
        </w:rPr>
        <w:lastRenderedPageBreak/>
        <w:t>die Aufklärung und Sensibilisierung der Öffentlichkeit für die besonderen Anliegen und Bedürfnisse blinder und sehbehinderter Menschen.</w:t>
      </w:r>
    </w:p>
    <w:p w14:paraId="577F7322" w14:textId="77777777" w:rsidR="003B3F20" w:rsidRPr="006143AB" w:rsidRDefault="003B3F20" w:rsidP="003B3F20">
      <w:pPr>
        <w:spacing w:before="120"/>
        <w:ind w:left="57"/>
        <w:rPr>
          <w:noProof/>
          <w:sz w:val="28"/>
          <w:szCs w:val="28"/>
        </w:rPr>
      </w:pPr>
    </w:p>
    <w:p w14:paraId="4F70BB83" w14:textId="77777777" w:rsidR="003B3F20" w:rsidRPr="006143AB" w:rsidRDefault="003B3F20" w:rsidP="003B3F20">
      <w:pPr>
        <w:pStyle w:val="berschrift2"/>
        <w:rPr>
          <w:noProof/>
        </w:rPr>
      </w:pPr>
      <w:bookmarkStart w:id="11" w:name="_Toc345601970"/>
      <w:bookmarkStart w:id="12" w:name="_Toc154040208"/>
      <w:r w:rsidRPr="006143AB">
        <w:rPr>
          <w:noProof/>
        </w:rPr>
        <w:t>Art. 4</w:t>
      </w:r>
      <w:r w:rsidRPr="006143AB">
        <w:rPr>
          <w:noProof/>
        </w:rPr>
        <w:tab/>
        <w:t>Mittel</w:t>
      </w:r>
      <w:bookmarkEnd w:id="11"/>
      <w:bookmarkEnd w:id="12"/>
      <w:r w:rsidRPr="006143AB">
        <w:rPr>
          <w:noProof/>
        </w:rPr>
        <w:t xml:space="preserve"> </w:t>
      </w:r>
    </w:p>
    <w:p w14:paraId="32D67A77"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Um seine Ziele zu erreichen, bedient sich der SBV insbesondere folgender Mittel: </w:t>
      </w:r>
    </w:p>
    <w:p w14:paraId="6924F3F4" w14:textId="77777777" w:rsidR="003B3F20" w:rsidRPr="006143AB" w:rsidRDefault="003B3F20" w:rsidP="00450B46">
      <w:pPr>
        <w:numPr>
          <w:ilvl w:val="0"/>
          <w:numId w:val="20"/>
        </w:numPr>
        <w:spacing w:before="120"/>
        <w:ind w:hanging="357"/>
        <w:rPr>
          <w:noProof/>
          <w:sz w:val="28"/>
          <w:szCs w:val="28"/>
        </w:rPr>
      </w:pPr>
      <w:r w:rsidRPr="006143AB">
        <w:rPr>
          <w:noProof/>
          <w:sz w:val="28"/>
          <w:szCs w:val="28"/>
        </w:rPr>
        <w:t>Einflussnahme auf Gesetzgebung und Gesetzesvollzug,</w:t>
      </w:r>
    </w:p>
    <w:p w14:paraId="49AFD7D8" w14:textId="77777777" w:rsidR="003B3F20" w:rsidRPr="006143AB" w:rsidRDefault="003B3F20" w:rsidP="00450B46">
      <w:pPr>
        <w:numPr>
          <w:ilvl w:val="0"/>
          <w:numId w:val="20"/>
        </w:numPr>
        <w:spacing w:before="120"/>
        <w:ind w:hanging="357"/>
        <w:rPr>
          <w:noProof/>
          <w:sz w:val="28"/>
          <w:szCs w:val="28"/>
        </w:rPr>
      </w:pPr>
      <w:r w:rsidRPr="006143AB">
        <w:rPr>
          <w:noProof/>
          <w:sz w:val="28"/>
          <w:szCs w:val="28"/>
        </w:rPr>
        <w:t>Unterstützung blinder und sehbehinderter Menschen durch Beratung, Rehabilitation, Aus- und Weiterbildung sowie Finanzhilfen,</w:t>
      </w:r>
    </w:p>
    <w:p w14:paraId="79F84B23" w14:textId="77777777" w:rsidR="003B3F20" w:rsidRPr="006143AB" w:rsidRDefault="003B3F20" w:rsidP="00450B46">
      <w:pPr>
        <w:numPr>
          <w:ilvl w:val="0"/>
          <w:numId w:val="20"/>
        </w:numPr>
        <w:spacing w:before="120"/>
        <w:ind w:hanging="357"/>
        <w:rPr>
          <w:noProof/>
          <w:sz w:val="28"/>
          <w:szCs w:val="28"/>
        </w:rPr>
      </w:pPr>
      <w:r w:rsidRPr="006143AB">
        <w:rPr>
          <w:noProof/>
          <w:sz w:val="28"/>
          <w:szCs w:val="28"/>
        </w:rPr>
        <w:t>Förderung von Netzwerken blinder und sehbehinderter Menschen,</w:t>
      </w:r>
    </w:p>
    <w:p w14:paraId="45677D78" w14:textId="77777777" w:rsidR="003B3F20" w:rsidRPr="006143AB" w:rsidRDefault="003B3F20" w:rsidP="00450B46">
      <w:pPr>
        <w:numPr>
          <w:ilvl w:val="0"/>
          <w:numId w:val="20"/>
        </w:numPr>
        <w:spacing w:before="120"/>
        <w:ind w:hanging="357"/>
        <w:rPr>
          <w:noProof/>
          <w:sz w:val="28"/>
          <w:szCs w:val="28"/>
        </w:rPr>
      </w:pPr>
      <w:r w:rsidRPr="006143AB">
        <w:rPr>
          <w:noProof/>
          <w:sz w:val="28"/>
          <w:szCs w:val="28"/>
        </w:rPr>
        <w:t>Sensibilisierung der Öffentlichkeit,</w:t>
      </w:r>
    </w:p>
    <w:p w14:paraId="2E4532E5" w14:textId="77777777" w:rsidR="003B3F20" w:rsidRPr="006143AB" w:rsidRDefault="003B3F20" w:rsidP="00450B46">
      <w:pPr>
        <w:numPr>
          <w:ilvl w:val="0"/>
          <w:numId w:val="20"/>
        </w:numPr>
        <w:spacing w:before="120"/>
        <w:ind w:hanging="357"/>
        <w:rPr>
          <w:noProof/>
          <w:sz w:val="28"/>
          <w:szCs w:val="28"/>
        </w:rPr>
      </w:pPr>
      <w:r w:rsidRPr="006143AB">
        <w:rPr>
          <w:noProof/>
          <w:sz w:val="28"/>
          <w:szCs w:val="28"/>
        </w:rPr>
        <w:t>Beratung von Behörden, Arbeitgebern, Schulen sowie anderer Institutionen und Einzelpersonen in Fragen der Inklusion blinder und sehbehinderter Menschen und Beseitigung von Barrieren jeglicher Art,</w:t>
      </w:r>
    </w:p>
    <w:p w14:paraId="2FBE4DEA" w14:textId="77777777" w:rsidR="003B3F20" w:rsidRPr="006143AB" w:rsidRDefault="003B3F20" w:rsidP="00450B46">
      <w:pPr>
        <w:numPr>
          <w:ilvl w:val="0"/>
          <w:numId w:val="20"/>
        </w:numPr>
        <w:spacing w:before="120"/>
        <w:ind w:hanging="357"/>
        <w:rPr>
          <w:noProof/>
          <w:sz w:val="28"/>
          <w:szCs w:val="28"/>
        </w:rPr>
      </w:pPr>
      <w:r w:rsidRPr="006143AB">
        <w:rPr>
          <w:noProof/>
          <w:sz w:val="28"/>
          <w:szCs w:val="28"/>
        </w:rPr>
        <w:t>Abschliessen von Leistungsverträgen mit den Behörden.</w:t>
      </w:r>
    </w:p>
    <w:p w14:paraId="32BFD1DD" w14:textId="5B444FCD"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Die finanziellen Mittel des SBV setzen sich zusammen aus:</w:t>
      </w:r>
    </w:p>
    <w:p w14:paraId="03E2EC8C" w14:textId="77777777" w:rsidR="003B3F20" w:rsidRPr="006143AB" w:rsidRDefault="003B3F20" w:rsidP="00450B46">
      <w:pPr>
        <w:numPr>
          <w:ilvl w:val="0"/>
          <w:numId w:val="26"/>
        </w:numPr>
        <w:spacing w:before="120"/>
        <w:ind w:left="714" w:hanging="357"/>
        <w:rPr>
          <w:noProof/>
          <w:sz w:val="28"/>
          <w:szCs w:val="28"/>
        </w:rPr>
      </w:pPr>
      <w:r w:rsidRPr="006143AB">
        <w:rPr>
          <w:noProof/>
          <w:sz w:val="28"/>
          <w:szCs w:val="28"/>
        </w:rPr>
        <w:t>Beiträgen der Sektionen,</w:t>
      </w:r>
    </w:p>
    <w:p w14:paraId="3399617F" w14:textId="77777777" w:rsidR="003B3F20" w:rsidRPr="006143AB" w:rsidRDefault="003B3F20" w:rsidP="00450B46">
      <w:pPr>
        <w:numPr>
          <w:ilvl w:val="0"/>
          <w:numId w:val="26"/>
        </w:numPr>
        <w:spacing w:before="120"/>
        <w:ind w:left="714" w:hanging="357"/>
        <w:rPr>
          <w:noProof/>
          <w:sz w:val="28"/>
          <w:szCs w:val="28"/>
        </w:rPr>
      </w:pPr>
      <w:r w:rsidRPr="006143AB">
        <w:rPr>
          <w:noProof/>
          <w:sz w:val="28"/>
          <w:szCs w:val="28"/>
        </w:rPr>
        <w:t xml:space="preserve">Spenden und Legaten, </w:t>
      </w:r>
    </w:p>
    <w:p w14:paraId="1E3E062D" w14:textId="77777777" w:rsidR="003B3F20" w:rsidRPr="006143AB" w:rsidRDefault="003B3F20" w:rsidP="00450B46">
      <w:pPr>
        <w:numPr>
          <w:ilvl w:val="0"/>
          <w:numId w:val="26"/>
        </w:numPr>
        <w:spacing w:before="120"/>
        <w:ind w:left="714" w:hanging="357"/>
        <w:rPr>
          <w:noProof/>
          <w:sz w:val="28"/>
          <w:szCs w:val="28"/>
        </w:rPr>
      </w:pPr>
      <w:r w:rsidRPr="006143AB">
        <w:rPr>
          <w:noProof/>
          <w:sz w:val="28"/>
          <w:szCs w:val="28"/>
        </w:rPr>
        <w:t xml:space="preserve">Beiträgen der Sozialversicherungen und öffentlich-rechtlicher Institutionen, </w:t>
      </w:r>
    </w:p>
    <w:p w14:paraId="4C7FB94C" w14:textId="77777777" w:rsidR="003B3F20" w:rsidRPr="006143AB" w:rsidRDefault="003B3F20" w:rsidP="00450B46">
      <w:pPr>
        <w:numPr>
          <w:ilvl w:val="0"/>
          <w:numId w:val="26"/>
        </w:numPr>
        <w:spacing w:before="120"/>
        <w:ind w:left="714" w:hanging="357"/>
        <w:rPr>
          <w:noProof/>
          <w:sz w:val="28"/>
          <w:szCs w:val="28"/>
        </w:rPr>
      </w:pPr>
      <w:r w:rsidRPr="006143AB">
        <w:rPr>
          <w:noProof/>
          <w:sz w:val="28"/>
          <w:szCs w:val="28"/>
        </w:rPr>
        <w:t>Einkünften erbrachter Leistungen,</w:t>
      </w:r>
    </w:p>
    <w:p w14:paraId="4B2CDC84" w14:textId="2A76DEBC" w:rsidR="005D6E73" w:rsidRPr="006143AB" w:rsidRDefault="003B3F20" w:rsidP="00450B46">
      <w:pPr>
        <w:numPr>
          <w:ilvl w:val="0"/>
          <w:numId w:val="26"/>
        </w:numPr>
        <w:spacing w:before="120"/>
        <w:ind w:left="714" w:hanging="357"/>
        <w:rPr>
          <w:noProof/>
          <w:sz w:val="28"/>
          <w:szCs w:val="28"/>
        </w:rPr>
      </w:pPr>
      <w:r w:rsidRPr="006143AB">
        <w:rPr>
          <w:noProof/>
          <w:sz w:val="28"/>
          <w:szCs w:val="28"/>
        </w:rPr>
        <w:t>Vermögenserträgen.</w:t>
      </w:r>
    </w:p>
    <w:p w14:paraId="438929E2" w14:textId="1D530C6F" w:rsidR="005D6E73" w:rsidRPr="006143AB" w:rsidRDefault="005D6E73" w:rsidP="003B3F20">
      <w:pPr>
        <w:spacing w:before="120"/>
        <w:rPr>
          <w:noProof/>
          <w:sz w:val="28"/>
          <w:szCs w:val="28"/>
        </w:rPr>
      </w:pPr>
      <w:r w:rsidRPr="006143AB">
        <w:rPr>
          <w:noProof/>
          <w:sz w:val="28"/>
          <w:szCs w:val="28"/>
        </w:rPr>
        <w:br w:type="page"/>
      </w:r>
    </w:p>
    <w:p w14:paraId="6751B86A" w14:textId="4CE0D2DB" w:rsidR="003B3F20" w:rsidRPr="006143AB" w:rsidRDefault="003B3F20" w:rsidP="003B3F20">
      <w:pPr>
        <w:pStyle w:val="berschrift1"/>
        <w:rPr>
          <w:noProof/>
        </w:rPr>
      </w:pPr>
      <w:bookmarkStart w:id="13" w:name="_Toc345601971"/>
      <w:bookmarkStart w:id="14" w:name="_Toc154040209"/>
      <w:r w:rsidRPr="006143AB">
        <w:rPr>
          <w:noProof/>
        </w:rPr>
        <w:lastRenderedPageBreak/>
        <w:t>Kapitel 2:</w:t>
      </w:r>
      <w:r w:rsidRPr="006143AB">
        <w:rPr>
          <w:noProof/>
        </w:rPr>
        <w:tab/>
        <w:t xml:space="preserve"> Mitgliedschaft</w:t>
      </w:r>
      <w:bookmarkEnd w:id="13"/>
      <w:bookmarkEnd w:id="14"/>
    </w:p>
    <w:p w14:paraId="451CBB89" w14:textId="77777777" w:rsidR="003B3F20" w:rsidRPr="006143AB" w:rsidRDefault="003B3F20" w:rsidP="003B3F20">
      <w:pPr>
        <w:spacing w:before="120"/>
        <w:outlineLvl w:val="0"/>
        <w:rPr>
          <w:b/>
          <w:noProof/>
          <w:sz w:val="28"/>
          <w:szCs w:val="28"/>
        </w:rPr>
      </w:pPr>
    </w:p>
    <w:p w14:paraId="7A53485D" w14:textId="77777777" w:rsidR="003B3F20" w:rsidRPr="006143AB" w:rsidRDefault="003B3F20" w:rsidP="003B3F20">
      <w:pPr>
        <w:pStyle w:val="berschrift2"/>
        <w:rPr>
          <w:noProof/>
        </w:rPr>
      </w:pPr>
      <w:bookmarkStart w:id="15" w:name="_Toc345601972"/>
      <w:bookmarkStart w:id="16" w:name="_Toc154040210"/>
      <w:r w:rsidRPr="006143AB">
        <w:rPr>
          <w:noProof/>
        </w:rPr>
        <w:t>Art. 5</w:t>
      </w:r>
      <w:r w:rsidRPr="006143AB">
        <w:rPr>
          <w:noProof/>
        </w:rPr>
        <w:tab/>
        <w:t>Mitgliederkategorien</w:t>
      </w:r>
      <w:bookmarkEnd w:id="15"/>
      <w:bookmarkEnd w:id="16"/>
    </w:p>
    <w:p w14:paraId="680C1091"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Der SBV kennt folgende Mitgliederkategorien:</w:t>
      </w:r>
    </w:p>
    <w:p w14:paraId="31E48363" w14:textId="77777777" w:rsidR="003B3F20" w:rsidRPr="006143AB" w:rsidRDefault="003B3F20" w:rsidP="00450B46">
      <w:pPr>
        <w:numPr>
          <w:ilvl w:val="0"/>
          <w:numId w:val="21"/>
        </w:numPr>
        <w:spacing w:before="120"/>
        <w:rPr>
          <w:noProof/>
          <w:sz w:val="28"/>
          <w:szCs w:val="28"/>
        </w:rPr>
      </w:pPr>
      <w:r w:rsidRPr="006143AB">
        <w:rPr>
          <w:noProof/>
          <w:sz w:val="28"/>
          <w:szCs w:val="28"/>
        </w:rPr>
        <w:t xml:space="preserve">Einzelmitglieder, </w:t>
      </w:r>
    </w:p>
    <w:p w14:paraId="26913858" w14:textId="77777777" w:rsidR="003B3F20" w:rsidRPr="006143AB" w:rsidRDefault="003B3F20" w:rsidP="00450B46">
      <w:pPr>
        <w:numPr>
          <w:ilvl w:val="0"/>
          <w:numId w:val="21"/>
        </w:numPr>
        <w:spacing w:before="120"/>
        <w:rPr>
          <w:noProof/>
          <w:sz w:val="28"/>
          <w:szCs w:val="28"/>
        </w:rPr>
      </w:pPr>
      <w:r w:rsidRPr="006143AB">
        <w:rPr>
          <w:noProof/>
          <w:sz w:val="28"/>
          <w:szCs w:val="28"/>
        </w:rPr>
        <w:t>Sektionen,</w:t>
      </w:r>
    </w:p>
    <w:p w14:paraId="2C2B5778" w14:textId="77777777" w:rsidR="003B3F20" w:rsidRPr="006143AB" w:rsidRDefault="003B3F20" w:rsidP="00450B46">
      <w:pPr>
        <w:numPr>
          <w:ilvl w:val="0"/>
          <w:numId w:val="21"/>
        </w:numPr>
        <w:spacing w:before="120"/>
        <w:rPr>
          <w:noProof/>
          <w:sz w:val="28"/>
          <w:szCs w:val="28"/>
        </w:rPr>
      </w:pPr>
      <w:r w:rsidRPr="006143AB">
        <w:rPr>
          <w:noProof/>
          <w:sz w:val="28"/>
          <w:szCs w:val="28"/>
        </w:rPr>
        <w:t>Ehrenmitglieder.</w:t>
      </w:r>
    </w:p>
    <w:p w14:paraId="15C765B9"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 xml:space="preserve">Die Sektionen können andere Mitgliederkategorien vorsehen. Unter Vorbehalt von Art. 20 sind die so aufgenommenen natürlichen und juristischen Personen keine Mitglieder im Sinne der vorliegenden Statuten. Die Sektionen können ihnen kein Stimmrecht an ihren Generalversammlungen verleihen; davon ausgenommen sind blinde und sehbehinderte Mitglieder, die im grenznahen Ausland wohnen. </w:t>
      </w:r>
    </w:p>
    <w:p w14:paraId="1D96167E" w14:textId="77777777" w:rsidR="003B3F20" w:rsidRPr="006143AB" w:rsidRDefault="003B3F20" w:rsidP="003B3F20">
      <w:pPr>
        <w:spacing w:before="120"/>
        <w:rPr>
          <w:noProof/>
          <w:sz w:val="28"/>
          <w:szCs w:val="28"/>
        </w:rPr>
      </w:pPr>
    </w:p>
    <w:p w14:paraId="21E9A0AA" w14:textId="77777777" w:rsidR="003B3F20" w:rsidRPr="006143AB" w:rsidRDefault="003B3F20" w:rsidP="003B3F20">
      <w:pPr>
        <w:pStyle w:val="berschrift2"/>
        <w:rPr>
          <w:noProof/>
        </w:rPr>
      </w:pPr>
      <w:bookmarkStart w:id="17" w:name="_Toc345601973"/>
      <w:bookmarkStart w:id="18" w:name="_Toc154040211"/>
      <w:r w:rsidRPr="006143AB">
        <w:rPr>
          <w:noProof/>
        </w:rPr>
        <w:t>Art. 6</w:t>
      </w:r>
      <w:r w:rsidRPr="006143AB">
        <w:rPr>
          <w:noProof/>
        </w:rPr>
        <w:tab/>
        <w:t>Zentralregister der Mitglieder</w:t>
      </w:r>
      <w:bookmarkEnd w:id="17"/>
      <w:bookmarkEnd w:id="18"/>
    </w:p>
    <w:p w14:paraId="1AC558C6" w14:textId="77777777" w:rsidR="003B3F20" w:rsidRPr="006143AB" w:rsidRDefault="003B3F20" w:rsidP="003B3F20">
      <w:pPr>
        <w:pStyle w:val="Aufzhlung"/>
        <w:numPr>
          <w:ilvl w:val="0"/>
          <w:numId w:val="0"/>
        </w:numPr>
        <w:tabs>
          <w:tab w:val="left" w:pos="708"/>
        </w:tabs>
        <w:spacing w:before="120"/>
        <w:rPr>
          <w:noProof/>
          <w:sz w:val="28"/>
          <w:szCs w:val="28"/>
        </w:rPr>
      </w:pPr>
      <w:r w:rsidRPr="006143AB">
        <w:rPr>
          <w:noProof/>
          <w:sz w:val="28"/>
          <w:szCs w:val="28"/>
        </w:rPr>
        <w:t>Der SBV führt ein Zentralregister der Mitglieder. Die Sektionen haben allfällige Mutationen in ihrem Bestand umgehend dem SBV mitzuteilen. Sie können nur auf diejenigen Einträge des Zentralregisters zugreifen, welche ihre eigenen Mitglieder betreffen.</w:t>
      </w:r>
    </w:p>
    <w:p w14:paraId="26E33026" w14:textId="77777777" w:rsidR="003B3F20" w:rsidRPr="006143AB" w:rsidRDefault="003B3F20" w:rsidP="003B3F20">
      <w:pPr>
        <w:spacing w:before="120"/>
        <w:outlineLvl w:val="0"/>
        <w:rPr>
          <w:noProof/>
          <w:sz w:val="28"/>
          <w:szCs w:val="28"/>
        </w:rPr>
      </w:pPr>
    </w:p>
    <w:p w14:paraId="74BADCFF" w14:textId="77777777" w:rsidR="003B3F20" w:rsidRPr="006143AB" w:rsidRDefault="003B3F20" w:rsidP="003B3F20">
      <w:pPr>
        <w:pStyle w:val="berschrift1"/>
        <w:rPr>
          <w:noProof/>
        </w:rPr>
      </w:pPr>
      <w:bookmarkStart w:id="19" w:name="_Toc345601974"/>
      <w:bookmarkStart w:id="20" w:name="_Toc154040212"/>
      <w:r w:rsidRPr="006143AB">
        <w:rPr>
          <w:noProof/>
        </w:rPr>
        <w:t>A.</w:t>
      </w:r>
      <w:r w:rsidRPr="006143AB">
        <w:rPr>
          <w:noProof/>
        </w:rPr>
        <w:tab/>
        <w:t>Einzelmitglieder</w:t>
      </w:r>
      <w:bookmarkEnd w:id="19"/>
      <w:bookmarkEnd w:id="20"/>
      <w:r w:rsidRPr="006143AB">
        <w:rPr>
          <w:noProof/>
        </w:rPr>
        <w:t xml:space="preserve"> </w:t>
      </w:r>
    </w:p>
    <w:p w14:paraId="3FBD0F82" w14:textId="77777777" w:rsidR="003B3F20" w:rsidRPr="006143AB" w:rsidRDefault="003B3F20" w:rsidP="003B3F20">
      <w:pPr>
        <w:spacing w:before="120"/>
        <w:outlineLvl w:val="0"/>
        <w:rPr>
          <w:b/>
          <w:noProof/>
          <w:sz w:val="28"/>
          <w:szCs w:val="28"/>
        </w:rPr>
      </w:pPr>
    </w:p>
    <w:p w14:paraId="5308C538" w14:textId="77777777" w:rsidR="003B3F20" w:rsidRPr="006143AB" w:rsidRDefault="003B3F20" w:rsidP="003B3F20">
      <w:pPr>
        <w:pStyle w:val="berschrift2"/>
        <w:rPr>
          <w:noProof/>
        </w:rPr>
      </w:pPr>
      <w:bookmarkStart w:id="21" w:name="_Toc345601975"/>
      <w:bookmarkStart w:id="22" w:name="_Toc154040213"/>
      <w:r w:rsidRPr="006143AB">
        <w:rPr>
          <w:noProof/>
        </w:rPr>
        <w:t>Art. 7</w:t>
      </w:r>
      <w:r w:rsidRPr="006143AB">
        <w:rPr>
          <w:noProof/>
        </w:rPr>
        <w:tab/>
        <w:t>Definition</w:t>
      </w:r>
      <w:bookmarkEnd w:id="21"/>
      <w:bookmarkEnd w:id="22"/>
      <w:r w:rsidRPr="006143AB">
        <w:rPr>
          <w:noProof/>
        </w:rPr>
        <w:t xml:space="preserve"> </w:t>
      </w:r>
    </w:p>
    <w:p w14:paraId="1282CAC4" w14:textId="77777777" w:rsidR="003B3F20" w:rsidRPr="006143AB" w:rsidRDefault="003B3F20" w:rsidP="003B3F20">
      <w:pPr>
        <w:pStyle w:val="Aufzhlung"/>
        <w:numPr>
          <w:ilvl w:val="0"/>
          <w:numId w:val="0"/>
        </w:numPr>
        <w:tabs>
          <w:tab w:val="left" w:pos="708"/>
        </w:tabs>
        <w:spacing w:before="120"/>
        <w:rPr>
          <w:noProof/>
          <w:sz w:val="28"/>
          <w:szCs w:val="28"/>
        </w:rPr>
      </w:pPr>
      <w:r w:rsidRPr="006143AB">
        <w:rPr>
          <w:noProof/>
          <w:sz w:val="28"/>
          <w:szCs w:val="28"/>
          <w:vertAlign w:val="superscript"/>
        </w:rPr>
        <w:t>1</w:t>
      </w:r>
      <w:r w:rsidRPr="006143AB">
        <w:rPr>
          <w:noProof/>
          <w:sz w:val="28"/>
          <w:szCs w:val="28"/>
        </w:rPr>
        <w:t xml:space="preserve">Einzelmitglieder können alle in der Schweiz oder im Fürstentum Liechtenstein wohnhaften blinden und sehbehinderten Menschen werden. </w:t>
      </w:r>
    </w:p>
    <w:p w14:paraId="3EA97760" w14:textId="77777777" w:rsidR="003B3F20" w:rsidRPr="006143AB" w:rsidRDefault="003B3F20" w:rsidP="003B3F20">
      <w:pPr>
        <w:pStyle w:val="Aufzhlung"/>
        <w:numPr>
          <w:ilvl w:val="0"/>
          <w:numId w:val="0"/>
        </w:numPr>
        <w:tabs>
          <w:tab w:val="left" w:pos="708"/>
        </w:tabs>
        <w:spacing w:before="120"/>
        <w:rPr>
          <w:noProof/>
          <w:sz w:val="28"/>
          <w:szCs w:val="28"/>
        </w:rPr>
      </w:pPr>
      <w:r w:rsidRPr="006143AB">
        <w:rPr>
          <w:noProof/>
          <w:sz w:val="28"/>
          <w:szCs w:val="28"/>
          <w:vertAlign w:val="superscript"/>
        </w:rPr>
        <w:t>2</w:t>
      </w:r>
      <w:r w:rsidRPr="006143AB">
        <w:rPr>
          <w:noProof/>
          <w:sz w:val="28"/>
          <w:szCs w:val="28"/>
        </w:rPr>
        <w:t xml:space="preserve">Als blind oder sehbehindert gelten Personen, deren Sehvermögen derart eingeschränkt ist, dass sie in der Wahl oder Ausübung eines Berufs oder im täglichen Leben erheblich beeinträchtigt sind. </w:t>
      </w:r>
    </w:p>
    <w:p w14:paraId="0655843B" w14:textId="77777777" w:rsidR="003B3F20" w:rsidRPr="006143AB" w:rsidRDefault="003B3F20" w:rsidP="003B3F20">
      <w:pPr>
        <w:pStyle w:val="Aufzhlung"/>
        <w:numPr>
          <w:ilvl w:val="0"/>
          <w:numId w:val="0"/>
        </w:numPr>
        <w:tabs>
          <w:tab w:val="left" w:pos="708"/>
        </w:tabs>
        <w:spacing w:before="120"/>
        <w:rPr>
          <w:noProof/>
          <w:sz w:val="28"/>
          <w:szCs w:val="28"/>
        </w:rPr>
      </w:pPr>
    </w:p>
    <w:p w14:paraId="19BE838F" w14:textId="77777777" w:rsidR="003B3F20" w:rsidRPr="006143AB" w:rsidRDefault="003B3F20" w:rsidP="003B3F20">
      <w:pPr>
        <w:pStyle w:val="berschrift2"/>
        <w:rPr>
          <w:noProof/>
        </w:rPr>
      </w:pPr>
      <w:bookmarkStart w:id="23" w:name="_Toc345601976"/>
      <w:bookmarkStart w:id="24" w:name="_Toc154040214"/>
      <w:r w:rsidRPr="006143AB">
        <w:rPr>
          <w:noProof/>
        </w:rPr>
        <w:lastRenderedPageBreak/>
        <w:t>Art. 8</w:t>
      </w:r>
      <w:r w:rsidRPr="006143AB">
        <w:rPr>
          <w:noProof/>
        </w:rPr>
        <w:tab/>
        <w:t>Aufnahme</w:t>
      </w:r>
      <w:bookmarkEnd w:id="23"/>
      <w:bookmarkEnd w:id="24"/>
      <w:r w:rsidRPr="006143AB">
        <w:rPr>
          <w:noProof/>
        </w:rPr>
        <w:t xml:space="preserve"> </w:t>
      </w:r>
    </w:p>
    <w:p w14:paraId="3CC9BA4C" w14:textId="77777777" w:rsidR="003B3F20" w:rsidRPr="006143AB" w:rsidRDefault="003B3F20" w:rsidP="003B3F20">
      <w:pPr>
        <w:pStyle w:val="Aufzhlung"/>
        <w:numPr>
          <w:ilvl w:val="0"/>
          <w:numId w:val="0"/>
        </w:numPr>
        <w:tabs>
          <w:tab w:val="left" w:pos="708"/>
        </w:tabs>
        <w:spacing w:before="120"/>
        <w:rPr>
          <w:noProof/>
          <w:sz w:val="28"/>
          <w:szCs w:val="28"/>
        </w:rPr>
      </w:pPr>
      <w:r w:rsidRPr="006143AB">
        <w:rPr>
          <w:noProof/>
          <w:sz w:val="28"/>
          <w:szCs w:val="28"/>
          <w:vertAlign w:val="superscript"/>
        </w:rPr>
        <w:t>1</w:t>
      </w:r>
      <w:r w:rsidRPr="006143AB">
        <w:rPr>
          <w:noProof/>
          <w:sz w:val="28"/>
          <w:szCs w:val="28"/>
        </w:rPr>
        <w:t>Wer Einzelmitglied werden will, hat der Sektion ihrer oder seiner Wahl ein schriftliches Gesuch zu stellen.</w:t>
      </w:r>
    </w:p>
    <w:p w14:paraId="21FCDC0A" w14:textId="77777777" w:rsidR="003B3F20" w:rsidRPr="006143AB" w:rsidRDefault="003B3F20" w:rsidP="003B3F20">
      <w:pPr>
        <w:pStyle w:val="Aufzhlung"/>
        <w:numPr>
          <w:ilvl w:val="0"/>
          <w:numId w:val="0"/>
        </w:numPr>
        <w:tabs>
          <w:tab w:val="left" w:pos="708"/>
        </w:tabs>
        <w:spacing w:before="120"/>
        <w:rPr>
          <w:noProof/>
          <w:sz w:val="28"/>
          <w:szCs w:val="28"/>
        </w:rPr>
      </w:pPr>
      <w:r w:rsidRPr="006143AB">
        <w:rPr>
          <w:noProof/>
          <w:sz w:val="28"/>
          <w:szCs w:val="28"/>
          <w:vertAlign w:val="superscript"/>
        </w:rPr>
        <w:t>2</w:t>
      </w:r>
      <w:r w:rsidRPr="006143AB">
        <w:rPr>
          <w:noProof/>
          <w:sz w:val="28"/>
          <w:szCs w:val="28"/>
        </w:rPr>
        <w:t>Er oder sie hat den Nachweis einer Sehbehinderung im Sinne von Art. 7 Abs. 2 zu erbringen.</w:t>
      </w:r>
    </w:p>
    <w:p w14:paraId="7C922AB8" w14:textId="77777777" w:rsidR="003B3F20" w:rsidRPr="006143AB" w:rsidRDefault="003B3F20" w:rsidP="003B3F20">
      <w:pPr>
        <w:pStyle w:val="Aufzhlung"/>
        <w:numPr>
          <w:ilvl w:val="0"/>
          <w:numId w:val="0"/>
        </w:numPr>
        <w:tabs>
          <w:tab w:val="left" w:pos="708"/>
        </w:tabs>
        <w:spacing w:before="120"/>
        <w:rPr>
          <w:noProof/>
          <w:sz w:val="28"/>
          <w:szCs w:val="28"/>
        </w:rPr>
      </w:pPr>
      <w:r w:rsidRPr="006143AB">
        <w:rPr>
          <w:noProof/>
          <w:sz w:val="28"/>
          <w:szCs w:val="28"/>
          <w:vertAlign w:val="superscript"/>
        </w:rPr>
        <w:t>3</w:t>
      </w:r>
      <w:r w:rsidRPr="006143AB">
        <w:rPr>
          <w:noProof/>
          <w:sz w:val="28"/>
          <w:szCs w:val="28"/>
        </w:rPr>
        <w:t xml:space="preserve">Die Aufnahme eines Sektionsmitglieds als Einzelmitglied des SBV erfolgt durch Eintrag ins Zentralregister der Mitglieder. </w:t>
      </w:r>
    </w:p>
    <w:p w14:paraId="0E7DD2CD" w14:textId="77777777" w:rsidR="003B3F20" w:rsidRPr="006143AB" w:rsidRDefault="003B3F20" w:rsidP="003B3F20">
      <w:pPr>
        <w:pStyle w:val="Aufzhlung"/>
        <w:numPr>
          <w:ilvl w:val="0"/>
          <w:numId w:val="0"/>
        </w:numPr>
        <w:tabs>
          <w:tab w:val="left" w:pos="708"/>
        </w:tabs>
        <w:spacing w:before="120"/>
        <w:rPr>
          <w:noProof/>
          <w:sz w:val="28"/>
          <w:szCs w:val="28"/>
        </w:rPr>
      </w:pPr>
    </w:p>
    <w:p w14:paraId="0C0CC2FD" w14:textId="77777777" w:rsidR="003B3F20" w:rsidRPr="006143AB" w:rsidRDefault="003B3F20" w:rsidP="003B3F20">
      <w:pPr>
        <w:pStyle w:val="berschrift2"/>
        <w:rPr>
          <w:noProof/>
        </w:rPr>
      </w:pPr>
      <w:bookmarkStart w:id="25" w:name="_Toc345601977"/>
      <w:bookmarkStart w:id="26" w:name="_Toc154040215"/>
      <w:r w:rsidRPr="006143AB">
        <w:rPr>
          <w:noProof/>
        </w:rPr>
        <w:t>Art. 9</w:t>
      </w:r>
      <w:r w:rsidRPr="006143AB">
        <w:rPr>
          <w:noProof/>
        </w:rPr>
        <w:tab/>
        <w:t>Beendigung der Mitgliedschaft</w:t>
      </w:r>
      <w:bookmarkEnd w:id="25"/>
      <w:bookmarkEnd w:id="26"/>
    </w:p>
    <w:p w14:paraId="60A12672" w14:textId="77777777" w:rsidR="003B3F20" w:rsidRPr="006143AB" w:rsidRDefault="003B3F20" w:rsidP="003B3F20">
      <w:pPr>
        <w:autoSpaceDE w:val="0"/>
        <w:autoSpaceDN w:val="0"/>
        <w:adjustRightInd w:val="0"/>
        <w:spacing w:before="120"/>
        <w:rPr>
          <w:noProof/>
          <w:sz w:val="28"/>
          <w:szCs w:val="28"/>
        </w:rPr>
      </w:pPr>
      <w:r w:rsidRPr="006143AB">
        <w:rPr>
          <w:noProof/>
          <w:sz w:val="28"/>
          <w:szCs w:val="28"/>
          <w:vertAlign w:val="superscript"/>
        </w:rPr>
        <w:t>1</w:t>
      </w:r>
      <w:r w:rsidRPr="006143AB">
        <w:rPr>
          <w:noProof/>
          <w:sz w:val="28"/>
          <w:szCs w:val="28"/>
        </w:rPr>
        <w:t>Die Einzelmitgliedschaft endet durch Austritt, Ausschluss, Streichung, Tod oder wenn die Voraussetzungen nach Art. 7 nicht mehr erfüllt sind.</w:t>
      </w:r>
    </w:p>
    <w:p w14:paraId="214CC8A5" w14:textId="4610B0FA" w:rsidR="003B3F20" w:rsidRPr="006143AB" w:rsidRDefault="003B3F20" w:rsidP="003B3F20">
      <w:pPr>
        <w:autoSpaceDE w:val="0"/>
        <w:autoSpaceDN w:val="0"/>
        <w:adjustRightInd w:val="0"/>
        <w:spacing w:before="120"/>
        <w:rPr>
          <w:bCs/>
          <w:noProof/>
          <w:sz w:val="28"/>
          <w:szCs w:val="28"/>
        </w:rPr>
      </w:pPr>
      <w:r w:rsidRPr="006143AB">
        <w:rPr>
          <w:bCs/>
          <w:noProof/>
          <w:sz w:val="28"/>
          <w:szCs w:val="28"/>
          <w:vertAlign w:val="superscript"/>
        </w:rPr>
        <w:t>2</w:t>
      </w:r>
      <w:r w:rsidRPr="006143AB">
        <w:rPr>
          <w:bCs/>
          <w:noProof/>
          <w:sz w:val="28"/>
          <w:szCs w:val="28"/>
        </w:rPr>
        <w:t>Ein Einzelmitglied kann jederzeit austreten. Der Austritt erfolgt schriftlich.</w:t>
      </w:r>
    </w:p>
    <w:p w14:paraId="19BA24A1" w14:textId="0962356C" w:rsidR="003B3F20" w:rsidRPr="006143AB" w:rsidRDefault="003B3F20" w:rsidP="003B3F20">
      <w:pPr>
        <w:autoSpaceDE w:val="0"/>
        <w:autoSpaceDN w:val="0"/>
        <w:adjustRightInd w:val="0"/>
        <w:spacing w:before="120"/>
        <w:rPr>
          <w:noProof/>
          <w:sz w:val="28"/>
          <w:szCs w:val="28"/>
        </w:rPr>
      </w:pPr>
      <w:r w:rsidRPr="006143AB">
        <w:rPr>
          <w:bCs/>
          <w:noProof/>
          <w:sz w:val="28"/>
          <w:szCs w:val="28"/>
          <w:vertAlign w:val="superscript"/>
        </w:rPr>
        <w:t>3</w:t>
      </w:r>
      <w:r w:rsidRPr="006143AB">
        <w:rPr>
          <w:noProof/>
          <w:sz w:val="28"/>
          <w:szCs w:val="28"/>
        </w:rPr>
        <w:t>Die betreffende Sektion kann mit Einverständnis des Verbandsvorstandes oder auf dessen Antrag ein Einzelmitglied ausschliessen, wenn es den Interessen des SBV oder der blinden und sehbehinderten Menschen im Allgemeinen in schwerwiegender Weise schadet. Bei Uneinigkeit zwischen der Sektion und dem Verbandsvorstand, wenn einer der beiden einen Entscheid verzögert, oder auf Rekurs der betroffenen Person entscheidet der Sektionenrat.</w:t>
      </w:r>
    </w:p>
    <w:p w14:paraId="151C014B" w14:textId="77777777" w:rsidR="003B3F20" w:rsidRPr="006143AB" w:rsidRDefault="003B3F20" w:rsidP="003B3F20">
      <w:pPr>
        <w:autoSpaceDE w:val="0"/>
        <w:autoSpaceDN w:val="0"/>
        <w:adjustRightInd w:val="0"/>
        <w:spacing w:before="120"/>
        <w:rPr>
          <w:noProof/>
          <w:sz w:val="28"/>
          <w:szCs w:val="28"/>
        </w:rPr>
      </w:pPr>
      <w:r w:rsidRPr="006143AB">
        <w:rPr>
          <w:bCs/>
          <w:noProof/>
          <w:sz w:val="28"/>
          <w:szCs w:val="28"/>
          <w:vertAlign w:val="superscript"/>
        </w:rPr>
        <w:t>4</w:t>
      </w:r>
      <w:r w:rsidRPr="006143AB">
        <w:rPr>
          <w:noProof/>
          <w:sz w:val="28"/>
          <w:szCs w:val="28"/>
        </w:rPr>
        <w:t>Wer ohne triftigen Grund mit seinen finanziellen Verpflichtungen gegenüber seiner Sektion oder dem SBV in Rückstand gerät, wird von der Mitgliedschaft suspendiert. Werden die ausstehenden Beträge nicht innert nützlicher Frist beglichen oder wird der geschuldete Betrag nicht erlassen, wird das Einzelmitglied aus dem Zentralregister gestrichen.</w:t>
      </w:r>
    </w:p>
    <w:p w14:paraId="0D9D139B" w14:textId="77777777" w:rsidR="005D6E73" w:rsidRPr="006143AB" w:rsidRDefault="003B3F20" w:rsidP="003B3F20">
      <w:pPr>
        <w:autoSpaceDE w:val="0"/>
        <w:autoSpaceDN w:val="0"/>
        <w:adjustRightInd w:val="0"/>
        <w:spacing w:before="120"/>
        <w:rPr>
          <w:noProof/>
          <w:sz w:val="28"/>
          <w:szCs w:val="28"/>
        </w:rPr>
      </w:pPr>
      <w:r w:rsidRPr="006143AB">
        <w:rPr>
          <w:bCs/>
          <w:noProof/>
          <w:sz w:val="28"/>
          <w:szCs w:val="28"/>
          <w:vertAlign w:val="superscript"/>
        </w:rPr>
        <w:t>5</w:t>
      </w:r>
      <w:r w:rsidRPr="006143AB">
        <w:rPr>
          <w:noProof/>
          <w:sz w:val="28"/>
          <w:szCs w:val="28"/>
        </w:rPr>
        <w:t xml:space="preserve">Die laufenden finanziellen Verpflichtungen der Einzelmitglieder werden durch den Verlust der Mitgliedschaft nicht berührt. Es besteht keinerlei Anspruch auf das Vermögen des SBV oder einer seiner Sektionen. </w:t>
      </w:r>
    </w:p>
    <w:p w14:paraId="3B8C20AC" w14:textId="5E05EC63" w:rsidR="005D6E73" w:rsidRPr="006143AB" w:rsidRDefault="005D6E73" w:rsidP="003B3F20">
      <w:pPr>
        <w:autoSpaceDE w:val="0"/>
        <w:autoSpaceDN w:val="0"/>
        <w:adjustRightInd w:val="0"/>
        <w:spacing w:before="120"/>
        <w:rPr>
          <w:noProof/>
          <w:sz w:val="28"/>
          <w:szCs w:val="28"/>
        </w:rPr>
      </w:pPr>
      <w:r w:rsidRPr="006143AB">
        <w:rPr>
          <w:noProof/>
          <w:sz w:val="28"/>
          <w:szCs w:val="28"/>
        </w:rPr>
        <w:br w:type="page"/>
      </w:r>
    </w:p>
    <w:p w14:paraId="79304AF1" w14:textId="77777777" w:rsidR="003B3F20" w:rsidRPr="006143AB" w:rsidRDefault="003B3F20" w:rsidP="003B3F20">
      <w:pPr>
        <w:pStyle w:val="berschrift1"/>
        <w:rPr>
          <w:noProof/>
        </w:rPr>
      </w:pPr>
      <w:bookmarkStart w:id="27" w:name="_Toc345601978"/>
      <w:bookmarkStart w:id="28" w:name="_Toc154040216"/>
      <w:r w:rsidRPr="006143AB">
        <w:rPr>
          <w:noProof/>
        </w:rPr>
        <w:lastRenderedPageBreak/>
        <w:t>B.</w:t>
      </w:r>
      <w:r w:rsidRPr="006143AB">
        <w:rPr>
          <w:noProof/>
        </w:rPr>
        <w:tab/>
        <w:t>Sektionen</w:t>
      </w:r>
      <w:bookmarkEnd w:id="27"/>
      <w:bookmarkEnd w:id="28"/>
    </w:p>
    <w:p w14:paraId="4CB7E753" w14:textId="77777777" w:rsidR="003B3F20" w:rsidRPr="006143AB" w:rsidRDefault="003B3F20" w:rsidP="003B3F20">
      <w:pPr>
        <w:autoSpaceDE w:val="0"/>
        <w:autoSpaceDN w:val="0"/>
        <w:adjustRightInd w:val="0"/>
        <w:spacing w:after="60"/>
        <w:rPr>
          <w:noProof/>
          <w:sz w:val="28"/>
          <w:szCs w:val="28"/>
        </w:rPr>
      </w:pPr>
    </w:p>
    <w:p w14:paraId="46324B05" w14:textId="77777777" w:rsidR="003B3F20" w:rsidRPr="006143AB" w:rsidRDefault="003B3F20" w:rsidP="003B3F20">
      <w:pPr>
        <w:pStyle w:val="berschrift2"/>
        <w:rPr>
          <w:noProof/>
        </w:rPr>
      </w:pPr>
      <w:bookmarkStart w:id="29" w:name="_Toc345601979"/>
      <w:bookmarkStart w:id="30" w:name="_Toc154040217"/>
      <w:r w:rsidRPr="006143AB">
        <w:rPr>
          <w:noProof/>
        </w:rPr>
        <w:t>Art. 10</w:t>
      </w:r>
      <w:r w:rsidRPr="006143AB">
        <w:rPr>
          <w:noProof/>
        </w:rPr>
        <w:tab/>
        <w:t>Definition, Rechtsform und Statuten</w:t>
      </w:r>
      <w:bookmarkEnd w:id="29"/>
      <w:bookmarkEnd w:id="30"/>
      <w:r w:rsidRPr="006143AB">
        <w:rPr>
          <w:noProof/>
        </w:rPr>
        <w:t xml:space="preserve"> </w:t>
      </w:r>
    </w:p>
    <w:p w14:paraId="1274DFED"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Sektionen sind regionale Organisationen, welche die gleichen Ziele wie der SBV verfolgen. Sie organisieren sich selbst und führen ihre Aktivitäten im Rahmen der vorliegenden Statuten eigenständig durch. </w:t>
      </w:r>
    </w:p>
    <w:p w14:paraId="28BF4A29" w14:textId="77777777" w:rsidR="003B3F20" w:rsidRPr="006143AB" w:rsidRDefault="003B3F20" w:rsidP="003B3F20">
      <w:pPr>
        <w:spacing w:before="120"/>
        <w:rPr>
          <w:noProof/>
          <w:sz w:val="28"/>
          <w:szCs w:val="28"/>
        </w:rPr>
      </w:pPr>
      <w:r w:rsidRPr="006143AB">
        <w:rPr>
          <w:bCs/>
          <w:noProof/>
          <w:sz w:val="28"/>
          <w:szCs w:val="28"/>
          <w:vertAlign w:val="superscript"/>
        </w:rPr>
        <w:t>2</w:t>
      </w:r>
      <w:r w:rsidRPr="006143AB">
        <w:rPr>
          <w:noProof/>
          <w:sz w:val="28"/>
          <w:szCs w:val="28"/>
        </w:rPr>
        <w:t xml:space="preserve">Die Sektionen müssen Vereine nach Art. 60 ff. des </w:t>
      </w:r>
      <w:r w:rsidRPr="006143AB">
        <w:rPr>
          <w:bCs/>
          <w:noProof/>
          <w:sz w:val="28"/>
          <w:szCs w:val="28"/>
        </w:rPr>
        <w:t xml:space="preserve">Schweizerischen Zivilgesetzbuches </w:t>
      </w:r>
      <w:r w:rsidRPr="006143AB">
        <w:rPr>
          <w:noProof/>
          <w:sz w:val="28"/>
          <w:szCs w:val="28"/>
        </w:rPr>
        <w:t>sein.</w:t>
      </w:r>
    </w:p>
    <w:p w14:paraId="4D8CD02D"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Ihre Statuten müssen mit denjenigen des SBV übereinstimmen. Den Statuten des SBV widersprechende Bestimmungen sind nicht anwendbar.</w:t>
      </w:r>
    </w:p>
    <w:p w14:paraId="2E1B1A8D" w14:textId="77777777" w:rsidR="003B3F20" w:rsidRPr="006143AB" w:rsidRDefault="003B3F20" w:rsidP="003B3F20">
      <w:pPr>
        <w:spacing w:before="120"/>
        <w:rPr>
          <w:noProof/>
          <w:sz w:val="28"/>
          <w:szCs w:val="28"/>
          <w:u w:val="single"/>
        </w:rPr>
      </w:pPr>
    </w:p>
    <w:p w14:paraId="60D662A5" w14:textId="77777777" w:rsidR="003B3F20" w:rsidRPr="006143AB" w:rsidRDefault="003B3F20" w:rsidP="003B3F20">
      <w:pPr>
        <w:pStyle w:val="berschrift2"/>
        <w:rPr>
          <w:noProof/>
        </w:rPr>
      </w:pPr>
      <w:bookmarkStart w:id="31" w:name="_Toc345601980"/>
      <w:bookmarkStart w:id="32" w:name="_Toc154040218"/>
      <w:r w:rsidRPr="006143AB">
        <w:rPr>
          <w:noProof/>
        </w:rPr>
        <w:t>Art. 11</w:t>
      </w:r>
      <w:r w:rsidRPr="006143AB">
        <w:rPr>
          <w:noProof/>
        </w:rPr>
        <w:tab/>
        <w:t xml:space="preserve"> Aufnahme</w:t>
      </w:r>
      <w:bookmarkEnd w:id="31"/>
      <w:bookmarkEnd w:id="32"/>
    </w:p>
    <w:p w14:paraId="1B934277" w14:textId="77777777" w:rsidR="003B3F20" w:rsidRPr="006143AB" w:rsidRDefault="003B3F20" w:rsidP="003B3F20">
      <w:pPr>
        <w:spacing w:before="120"/>
        <w:rPr>
          <w:noProof/>
          <w:sz w:val="28"/>
          <w:szCs w:val="28"/>
        </w:rPr>
      </w:pPr>
      <w:r w:rsidRPr="006143AB">
        <w:rPr>
          <w:noProof/>
          <w:sz w:val="28"/>
          <w:szCs w:val="28"/>
        </w:rPr>
        <w:t xml:space="preserve">Die Sektionen beantragen ihre Aufnahme in den SBV schriftlich. Über die Aufnahme entscheidet die Delegiertenversammlung. </w:t>
      </w:r>
    </w:p>
    <w:p w14:paraId="7B697FA1" w14:textId="77777777" w:rsidR="003B3F20" w:rsidRPr="006143AB" w:rsidRDefault="003B3F20" w:rsidP="003B3F20">
      <w:pPr>
        <w:autoSpaceDE w:val="0"/>
        <w:autoSpaceDN w:val="0"/>
        <w:adjustRightInd w:val="0"/>
        <w:spacing w:after="60"/>
        <w:rPr>
          <w:bCs/>
          <w:noProof/>
          <w:sz w:val="28"/>
          <w:szCs w:val="28"/>
        </w:rPr>
      </w:pPr>
    </w:p>
    <w:p w14:paraId="195250BB" w14:textId="17D6BDB9" w:rsidR="003B3F20" w:rsidRPr="006143AB" w:rsidRDefault="003B3F20" w:rsidP="003B3F20">
      <w:pPr>
        <w:pStyle w:val="berschrift2"/>
        <w:rPr>
          <w:bCs/>
          <w:noProof/>
        </w:rPr>
      </w:pPr>
      <w:bookmarkStart w:id="33" w:name="_Toc345601981"/>
      <w:bookmarkStart w:id="34" w:name="_Toc154040219"/>
      <w:r w:rsidRPr="006143AB">
        <w:rPr>
          <w:bCs/>
          <w:noProof/>
        </w:rPr>
        <w:t>Art. 12</w:t>
      </w:r>
      <w:r w:rsidRPr="006143AB">
        <w:rPr>
          <w:bCs/>
          <w:noProof/>
        </w:rPr>
        <w:tab/>
      </w:r>
      <w:r w:rsidRPr="006143AB">
        <w:rPr>
          <w:noProof/>
        </w:rPr>
        <w:t>Sektionsgebiete</w:t>
      </w:r>
      <w:bookmarkEnd w:id="33"/>
      <w:bookmarkEnd w:id="34"/>
    </w:p>
    <w:p w14:paraId="05EFD88C" w14:textId="77777777" w:rsidR="003B3F20" w:rsidRPr="006143AB" w:rsidRDefault="003B3F20" w:rsidP="003B3F20">
      <w:pPr>
        <w:autoSpaceDE w:val="0"/>
        <w:autoSpaceDN w:val="0"/>
        <w:adjustRightInd w:val="0"/>
        <w:spacing w:before="120"/>
        <w:rPr>
          <w:noProof/>
          <w:sz w:val="28"/>
          <w:szCs w:val="28"/>
        </w:rPr>
      </w:pPr>
      <w:r w:rsidRPr="006143AB">
        <w:rPr>
          <w:noProof/>
          <w:sz w:val="28"/>
          <w:szCs w:val="28"/>
          <w:vertAlign w:val="superscript"/>
        </w:rPr>
        <w:t>1</w:t>
      </w:r>
      <w:r w:rsidRPr="006143AB">
        <w:rPr>
          <w:noProof/>
          <w:sz w:val="28"/>
          <w:szCs w:val="28"/>
        </w:rPr>
        <w:t>Die Sektionen decken zusammen das gesamte Gebiet der Schweiz und des Fürstentums Liechtenstein ab.</w:t>
      </w:r>
    </w:p>
    <w:p w14:paraId="5D5338B1" w14:textId="77777777" w:rsidR="003B3F20" w:rsidRPr="006143AB" w:rsidRDefault="003B3F20" w:rsidP="003B3F20">
      <w:pPr>
        <w:autoSpaceDE w:val="0"/>
        <w:autoSpaceDN w:val="0"/>
        <w:adjustRightInd w:val="0"/>
        <w:spacing w:before="120"/>
        <w:rPr>
          <w:noProof/>
          <w:sz w:val="28"/>
          <w:szCs w:val="28"/>
        </w:rPr>
      </w:pPr>
      <w:r w:rsidRPr="006143AB">
        <w:rPr>
          <w:noProof/>
          <w:sz w:val="28"/>
          <w:szCs w:val="28"/>
          <w:vertAlign w:val="superscript"/>
        </w:rPr>
        <w:t>2</w:t>
      </w:r>
      <w:r w:rsidRPr="006143AB">
        <w:rPr>
          <w:noProof/>
          <w:sz w:val="28"/>
          <w:szCs w:val="28"/>
        </w:rPr>
        <w:t>Können sich die Sektionen über das jeweilige Einzugsgebiet nicht einigen, entscheidet der Sektionenrat. Der Entscheid des Sektionenrats kann an die Delegiertenversammlung weitergezogen werden.</w:t>
      </w:r>
    </w:p>
    <w:p w14:paraId="5CB2C33A" w14:textId="243916E2" w:rsidR="003B3F20" w:rsidRPr="006143AB" w:rsidRDefault="003B3F20" w:rsidP="003B3F20">
      <w:pPr>
        <w:spacing w:after="160" w:line="259" w:lineRule="auto"/>
        <w:rPr>
          <w:b/>
          <w:noProof/>
          <w:sz w:val="28"/>
          <w:szCs w:val="28"/>
        </w:rPr>
      </w:pPr>
    </w:p>
    <w:p w14:paraId="50F87B9C" w14:textId="77777777" w:rsidR="003B3F20" w:rsidRPr="006143AB" w:rsidRDefault="003B3F20" w:rsidP="003B3F20">
      <w:pPr>
        <w:pStyle w:val="berschrift2"/>
        <w:rPr>
          <w:noProof/>
        </w:rPr>
      </w:pPr>
      <w:bookmarkStart w:id="35" w:name="_Toc345601982"/>
      <w:bookmarkStart w:id="36" w:name="_Toc154040220"/>
      <w:r w:rsidRPr="006143AB">
        <w:rPr>
          <w:noProof/>
        </w:rPr>
        <w:t>Art. 13</w:t>
      </w:r>
      <w:r w:rsidRPr="006143AB">
        <w:rPr>
          <w:noProof/>
        </w:rPr>
        <w:tab/>
        <w:t>Vereinbarungen mit dem SBV</w:t>
      </w:r>
      <w:bookmarkEnd w:id="35"/>
      <w:bookmarkEnd w:id="36"/>
      <w:r w:rsidRPr="006143AB">
        <w:rPr>
          <w:noProof/>
        </w:rPr>
        <w:t xml:space="preserve"> </w:t>
      </w:r>
    </w:p>
    <w:p w14:paraId="67AAECF5" w14:textId="77777777" w:rsidR="003B3F20" w:rsidRPr="006143AB" w:rsidRDefault="003B3F20" w:rsidP="003B3F20">
      <w:pPr>
        <w:keepNext/>
        <w:autoSpaceDE w:val="0"/>
        <w:autoSpaceDN w:val="0"/>
        <w:adjustRightInd w:val="0"/>
        <w:spacing w:before="120"/>
        <w:rPr>
          <w:noProof/>
          <w:sz w:val="28"/>
          <w:szCs w:val="28"/>
        </w:rPr>
      </w:pPr>
      <w:r w:rsidRPr="006143AB">
        <w:rPr>
          <w:noProof/>
          <w:sz w:val="28"/>
          <w:szCs w:val="28"/>
        </w:rPr>
        <w:t xml:space="preserve">Die Sektionen können mit dem Verbandsvorstand Vereinbarungen abschliessen, welche </w:t>
      </w:r>
    </w:p>
    <w:p w14:paraId="23515251" w14:textId="77777777" w:rsidR="003B3F20" w:rsidRPr="006143AB" w:rsidRDefault="003B3F20" w:rsidP="00450B46">
      <w:pPr>
        <w:numPr>
          <w:ilvl w:val="0"/>
          <w:numId w:val="28"/>
        </w:numPr>
        <w:autoSpaceDE w:val="0"/>
        <w:autoSpaceDN w:val="0"/>
        <w:adjustRightInd w:val="0"/>
        <w:spacing w:before="120"/>
        <w:rPr>
          <w:noProof/>
          <w:sz w:val="28"/>
          <w:szCs w:val="28"/>
        </w:rPr>
      </w:pPr>
      <w:r w:rsidRPr="006143AB">
        <w:rPr>
          <w:noProof/>
          <w:sz w:val="28"/>
          <w:szCs w:val="28"/>
        </w:rPr>
        <w:t>die Sektionen zur Erbringung bestimmter Leistungen in ihrem Einzugsgebiet verpflichten oder</w:t>
      </w:r>
    </w:p>
    <w:p w14:paraId="01CFA2B4" w14:textId="77777777" w:rsidR="003B3F20" w:rsidRPr="006143AB" w:rsidRDefault="003B3F20" w:rsidP="00450B46">
      <w:pPr>
        <w:numPr>
          <w:ilvl w:val="0"/>
          <w:numId w:val="28"/>
        </w:numPr>
        <w:autoSpaceDE w:val="0"/>
        <w:autoSpaceDN w:val="0"/>
        <w:adjustRightInd w:val="0"/>
        <w:spacing w:before="120"/>
        <w:rPr>
          <w:noProof/>
          <w:sz w:val="28"/>
          <w:szCs w:val="28"/>
        </w:rPr>
      </w:pPr>
      <w:r w:rsidRPr="006143AB">
        <w:rPr>
          <w:noProof/>
          <w:sz w:val="28"/>
          <w:szCs w:val="28"/>
        </w:rPr>
        <w:t>dem SBV bestimmte Sektionsaufgaben übertragen.</w:t>
      </w:r>
    </w:p>
    <w:p w14:paraId="17191B66" w14:textId="393CE708" w:rsidR="005D6E73" w:rsidRPr="006143AB" w:rsidRDefault="005D6E73" w:rsidP="003B3F20">
      <w:pPr>
        <w:autoSpaceDE w:val="0"/>
        <w:autoSpaceDN w:val="0"/>
        <w:adjustRightInd w:val="0"/>
        <w:spacing w:before="120"/>
        <w:rPr>
          <w:b/>
          <w:noProof/>
          <w:sz w:val="28"/>
          <w:szCs w:val="28"/>
        </w:rPr>
      </w:pPr>
      <w:r w:rsidRPr="006143AB">
        <w:rPr>
          <w:b/>
          <w:noProof/>
          <w:sz w:val="28"/>
          <w:szCs w:val="28"/>
        </w:rPr>
        <w:br w:type="page"/>
      </w:r>
    </w:p>
    <w:p w14:paraId="71975A9F" w14:textId="77777777" w:rsidR="003B3F20" w:rsidRPr="006143AB" w:rsidRDefault="003B3F20" w:rsidP="003B3F20">
      <w:pPr>
        <w:pStyle w:val="berschrift2"/>
        <w:rPr>
          <w:noProof/>
        </w:rPr>
      </w:pPr>
      <w:bookmarkStart w:id="37" w:name="_Toc345601983"/>
      <w:bookmarkStart w:id="38" w:name="_Toc154040221"/>
      <w:r w:rsidRPr="006143AB">
        <w:rPr>
          <w:noProof/>
        </w:rPr>
        <w:lastRenderedPageBreak/>
        <w:t>Art. 14</w:t>
      </w:r>
      <w:r w:rsidRPr="006143AB">
        <w:rPr>
          <w:noProof/>
        </w:rPr>
        <w:tab/>
        <w:t xml:space="preserve"> Beitrag für die Basisaufgaben</w:t>
      </w:r>
      <w:bookmarkEnd w:id="37"/>
      <w:bookmarkEnd w:id="38"/>
    </w:p>
    <w:p w14:paraId="567C73FB" w14:textId="77777777" w:rsidR="003B3F20" w:rsidRPr="006143AB" w:rsidRDefault="003B3F20" w:rsidP="003B3F20">
      <w:pPr>
        <w:autoSpaceDE w:val="0"/>
        <w:autoSpaceDN w:val="0"/>
        <w:adjustRightInd w:val="0"/>
        <w:spacing w:before="120"/>
        <w:rPr>
          <w:noProof/>
          <w:sz w:val="28"/>
          <w:szCs w:val="28"/>
        </w:rPr>
      </w:pPr>
      <w:r w:rsidRPr="006143AB">
        <w:rPr>
          <w:noProof/>
          <w:sz w:val="28"/>
          <w:szCs w:val="28"/>
        </w:rPr>
        <w:t>Insofern die Finanzkraft einer Sektion nicht genügend stark ist, erhält sie für die Sicherung ihrer Basisaufgaben einen Beitrag des SBV.</w:t>
      </w:r>
    </w:p>
    <w:p w14:paraId="7F7A4583" w14:textId="77777777" w:rsidR="003B3F20" w:rsidRPr="006143AB" w:rsidRDefault="003B3F20" w:rsidP="003B3F20">
      <w:pPr>
        <w:autoSpaceDE w:val="0"/>
        <w:autoSpaceDN w:val="0"/>
        <w:adjustRightInd w:val="0"/>
        <w:spacing w:before="120"/>
        <w:rPr>
          <w:noProof/>
          <w:sz w:val="28"/>
          <w:szCs w:val="28"/>
          <w:u w:val="single"/>
        </w:rPr>
      </w:pPr>
    </w:p>
    <w:p w14:paraId="10C9B0EC" w14:textId="77777777" w:rsidR="003B3F20" w:rsidRPr="006143AB" w:rsidRDefault="003B3F20" w:rsidP="003B3F20">
      <w:pPr>
        <w:pStyle w:val="berschrift2"/>
        <w:rPr>
          <w:noProof/>
        </w:rPr>
      </w:pPr>
      <w:bookmarkStart w:id="39" w:name="_Toc345601984"/>
      <w:bookmarkStart w:id="40" w:name="_Toc154040222"/>
      <w:r w:rsidRPr="006143AB">
        <w:rPr>
          <w:noProof/>
        </w:rPr>
        <w:t xml:space="preserve">Art. 15 </w:t>
      </w:r>
      <w:r w:rsidRPr="006143AB">
        <w:rPr>
          <w:noProof/>
        </w:rPr>
        <w:tab/>
        <w:t xml:space="preserve"> Beziehungspflege nach aussen und Mittelbeschaffung</w:t>
      </w:r>
      <w:bookmarkEnd w:id="39"/>
      <w:bookmarkEnd w:id="40"/>
      <w:r w:rsidRPr="006143AB">
        <w:rPr>
          <w:noProof/>
        </w:rPr>
        <w:t xml:space="preserve"> </w:t>
      </w:r>
    </w:p>
    <w:p w14:paraId="24950ACE" w14:textId="77777777" w:rsidR="003B3F20" w:rsidRPr="006143AB" w:rsidRDefault="003B3F20" w:rsidP="003B3F20">
      <w:pPr>
        <w:autoSpaceDE w:val="0"/>
        <w:autoSpaceDN w:val="0"/>
        <w:adjustRightInd w:val="0"/>
        <w:spacing w:before="120"/>
        <w:rPr>
          <w:noProof/>
          <w:sz w:val="28"/>
          <w:szCs w:val="28"/>
        </w:rPr>
      </w:pPr>
      <w:r w:rsidRPr="006143AB">
        <w:rPr>
          <w:bCs/>
          <w:noProof/>
          <w:sz w:val="28"/>
          <w:szCs w:val="28"/>
          <w:vertAlign w:val="superscript"/>
        </w:rPr>
        <w:t>1</w:t>
      </w:r>
      <w:r w:rsidRPr="006143AB">
        <w:rPr>
          <w:bCs/>
          <w:noProof/>
          <w:sz w:val="28"/>
          <w:szCs w:val="28"/>
        </w:rPr>
        <w:t xml:space="preserve">Die Sektionen sind nicht berechtigt ohne Zustimmung des Verbandsvorstands bei Bundesbehörden, Organisationen von nationaler Bedeutung oder ausländischen Behörden und Organisationen Vorstösse zu unternehmen. </w:t>
      </w:r>
    </w:p>
    <w:p w14:paraId="04CC35BD" w14:textId="77777777" w:rsidR="003B3F20" w:rsidRPr="006143AB" w:rsidRDefault="003B3F20" w:rsidP="003B3F20">
      <w:pPr>
        <w:autoSpaceDE w:val="0"/>
        <w:autoSpaceDN w:val="0"/>
        <w:adjustRightInd w:val="0"/>
        <w:spacing w:before="120"/>
        <w:rPr>
          <w:noProof/>
          <w:sz w:val="28"/>
          <w:szCs w:val="28"/>
        </w:rPr>
      </w:pPr>
      <w:r w:rsidRPr="006143AB">
        <w:rPr>
          <w:bCs/>
          <w:noProof/>
          <w:sz w:val="28"/>
          <w:szCs w:val="28"/>
          <w:vertAlign w:val="superscript"/>
        </w:rPr>
        <w:t>2</w:t>
      </w:r>
      <w:r w:rsidRPr="006143AB">
        <w:rPr>
          <w:noProof/>
          <w:sz w:val="28"/>
          <w:szCs w:val="28"/>
        </w:rPr>
        <w:t xml:space="preserve">Der Verbandsvorstand kann von den Sektionen verlangen, über konkrete Vorstösse bei Kantons- oder Gemeindebehörden informiert zu werden. </w:t>
      </w:r>
    </w:p>
    <w:p w14:paraId="29365047" w14:textId="77777777" w:rsidR="003B3F20" w:rsidRPr="006143AB" w:rsidRDefault="003B3F20" w:rsidP="003B3F20">
      <w:pPr>
        <w:autoSpaceDE w:val="0"/>
        <w:autoSpaceDN w:val="0"/>
        <w:adjustRightInd w:val="0"/>
        <w:spacing w:before="120"/>
        <w:rPr>
          <w:noProof/>
          <w:sz w:val="28"/>
          <w:szCs w:val="28"/>
        </w:rPr>
      </w:pPr>
      <w:r w:rsidRPr="006143AB">
        <w:rPr>
          <w:bCs/>
          <w:noProof/>
          <w:sz w:val="28"/>
          <w:szCs w:val="28"/>
          <w:vertAlign w:val="superscript"/>
        </w:rPr>
        <w:t>3</w:t>
      </w:r>
      <w:r w:rsidRPr="006143AB">
        <w:rPr>
          <w:noProof/>
          <w:sz w:val="28"/>
          <w:szCs w:val="28"/>
        </w:rPr>
        <w:t xml:space="preserve">Der Verbandsvorstand informiert und konsultiert die Sektionen, wenn er in einer Angelegenheit tätig wird, die unmittelbar deren Sektionsgebiet berührt. </w:t>
      </w:r>
    </w:p>
    <w:p w14:paraId="23B28B9C" w14:textId="77777777" w:rsidR="003B3F20" w:rsidRPr="006143AB" w:rsidRDefault="003B3F20" w:rsidP="003B3F20">
      <w:pPr>
        <w:autoSpaceDE w:val="0"/>
        <w:autoSpaceDN w:val="0"/>
        <w:adjustRightInd w:val="0"/>
        <w:spacing w:before="120"/>
        <w:rPr>
          <w:noProof/>
          <w:sz w:val="28"/>
          <w:szCs w:val="28"/>
        </w:rPr>
      </w:pPr>
      <w:r w:rsidRPr="006143AB">
        <w:rPr>
          <w:bCs/>
          <w:noProof/>
          <w:sz w:val="28"/>
          <w:szCs w:val="28"/>
          <w:vertAlign w:val="superscript"/>
        </w:rPr>
        <w:t>4</w:t>
      </w:r>
      <w:r w:rsidRPr="006143AB">
        <w:rPr>
          <w:noProof/>
          <w:sz w:val="28"/>
          <w:szCs w:val="28"/>
        </w:rPr>
        <w:t>Sektionen dürfen öffentliche Sammlungen nur mit Zustimmung des Verbandsvorstands durchführen.</w:t>
      </w:r>
    </w:p>
    <w:p w14:paraId="13A2B505" w14:textId="77777777" w:rsidR="003B3F20" w:rsidRPr="006143AB" w:rsidRDefault="003B3F20" w:rsidP="003B3F20">
      <w:pPr>
        <w:autoSpaceDE w:val="0"/>
        <w:autoSpaceDN w:val="0"/>
        <w:adjustRightInd w:val="0"/>
        <w:spacing w:before="120"/>
        <w:rPr>
          <w:noProof/>
          <w:sz w:val="28"/>
          <w:szCs w:val="28"/>
        </w:rPr>
      </w:pPr>
      <w:r w:rsidRPr="006143AB">
        <w:rPr>
          <w:noProof/>
          <w:sz w:val="28"/>
          <w:szCs w:val="28"/>
          <w:vertAlign w:val="superscript"/>
        </w:rPr>
        <w:t>5</w:t>
      </w:r>
      <w:r w:rsidRPr="006143AB">
        <w:rPr>
          <w:noProof/>
          <w:sz w:val="28"/>
          <w:szCs w:val="28"/>
        </w:rPr>
        <w:t xml:space="preserve">Bei Uneinigkeit zwischen Sektion und Verbandsvorstand entscheidet die Delegiertenversammlung. </w:t>
      </w:r>
    </w:p>
    <w:p w14:paraId="64073005" w14:textId="77777777" w:rsidR="003B3F20" w:rsidRPr="006143AB" w:rsidRDefault="003B3F20" w:rsidP="003B3F20">
      <w:pPr>
        <w:autoSpaceDE w:val="0"/>
        <w:autoSpaceDN w:val="0"/>
        <w:adjustRightInd w:val="0"/>
        <w:spacing w:before="120"/>
        <w:rPr>
          <w:noProof/>
          <w:sz w:val="28"/>
          <w:szCs w:val="28"/>
          <w:u w:val="single"/>
        </w:rPr>
      </w:pPr>
    </w:p>
    <w:p w14:paraId="02CA1A4B" w14:textId="77777777" w:rsidR="003B3F20" w:rsidRPr="006143AB" w:rsidRDefault="003B3F20" w:rsidP="003B3F20">
      <w:pPr>
        <w:pStyle w:val="berschrift2"/>
        <w:rPr>
          <w:noProof/>
        </w:rPr>
      </w:pPr>
      <w:bookmarkStart w:id="41" w:name="_Toc345601985"/>
      <w:bookmarkStart w:id="42" w:name="_Toc154040223"/>
      <w:r w:rsidRPr="006143AB">
        <w:rPr>
          <w:noProof/>
        </w:rPr>
        <w:t>Art. 16</w:t>
      </w:r>
      <w:r w:rsidRPr="006143AB">
        <w:rPr>
          <w:noProof/>
        </w:rPr>
        <w:tab/>
        <w:t>Mitgliederbeiträge der Sektionen</w:t>
      </w:r>
      <w:bookmarkEnd w:id="41"/>
      <w:bookmarkEnd w:id="42"/>
    </w:p>
    <w:p w14:paraId="1E5F66FF" w14:textId="77777777" w:rsidR="003B3F20" w:rsidRPr="006143AB" w:rsidRDefault="003B3F20" w:rsidP="003B3F20">
      <w:pPr>
        <w:autoSpaceDE w:val="0"/>
        <w:autoSpaceDN w:val="0"/>
        <w:adjustRightInd w:val="0"/>
        <w:spacing w:before="120"/>
        <w:rPr>
          <w:noProof/>
          <w:sz w:val="28"/>
          <w:szCs w:val="28"/>
        </w:rPr>
      </w:pPr>
      <w:r w:rsidRPr="006143AB">
        <w:rPr>
          <w:noProof/>
          <w:sz w:val="28"/>
          <w:szCs w:val="28"/>
        </w:rPr>
        <w:t xml:space="preserve">Die Sektionen haben einen Jahresbeitrag zu entrichten, der sich nach Anzahl ihrer Einzelmitglieder bemisst. Massgebend für die Berechnung des zu entrichtenden Beitrags ist die per 1. Januar des laufenden Jahres im Zentralregister erfasste Mitgliederzahl. </w:t>
      </w:r>
    </w:p>
    <w:p w14:paraId="4CFEFD82" w14:textId="77777777" w:rsidR="003B3F20" w:rsidRPr="006143AB" w:rsidRDefault="003B3F20" w:rsidP="003B3F20">
      <w:pPr>
        <w:spacing w:after="160" w:line="259" w:lineRule="auto"/>
        <w:rPr>
          <w:noProof/>
          <w:sz w:val="28"/>
          <w:szCs w:val="28"/>
        </w:rPr>
      </w:pPr>
      <w:r w:rsidRPr="006143AB">
        <w:rPr>
          <w:noProof/>
          <w:sz w:val="28"/>
          <w:szCs w:val="28"/>
        </w:rPr>
        <w:br w:type="page"/>
      </w:r>
    </w:p>
    <w:p w14:paraId="6D504FE5" w14:textId="77777777" w:rsidR="003B3F20" w:rsidRPr="006143AB" w:rsidRDefault="003B3F20" w:rsidP="003B3F20">
      <w:pPr>
        <w:pStyle w:val="berschrift2"/>
        <w:rPr>
          <w:noProof/>
        </w:rPr>
      </w:pPr>
      <w:bookmarkStart w:id="43" w:name="_Toc345601986"/>
      <w:bookmarkStart w:id="44" w:name="_Toc154040224"/>
      <w:r w:rsidRPr="006143AB">
        <w:rPr>
          <w:noProof/>
        </w:rPr>
        <w:lastRenderedPageBreak/>
        <w:t>Art. 17</w:t>
      </w:r>
      <w:r w:rsidRPr="006143AB">
        <w:rPr>
          <w:noProof/>
        </w:rPr>
        <w:tab/>
        <w:t>Auskunftspflicht</w:t>
      </w:r>
      <w:bookmarkEnd w:id="43"/>
      <w:bookmarkEnd w:id="44"/>
      <w:r w:rsidRPr="006143AB">
        <w:rPr>
          <w:noProof/>
        </w:rPr>
        <w:t xml:space="preserve"> </w:t>
      </w:r>
    </w:p>
    <w:p w14:paraId="3D160512"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Die Sektionen unterbreiten dem Verbandsvorstand ihre Statuten und allfällige Statutenänderungen sowie ihre Jahresberichte und Jahresrechnungen. </w:t>
      </w:r>
    </w:p>
    <w:p w14:paraId="10CD4734"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Auf Verlangen des Verbandsvorstands stellen ihm die Sektionen zudem alle weiteren Unterlagen und Informationen zur Verfügung, die er zur Wahrnehmung folgender Aufgaben benötigt:</w:t>
      </w:r>
    </w:p>
    <w:p w14:paraId="2E314A31" w14:textId="77777777" w:rsidR="003B3F20" w:rsidRPr="006143AB" w:rsidRDefault="003B3F20" w:rsidP="00450B46">
      <w:pPr>
        <w:numPr>
          <w:ilvl w:val="0"/>
          <w:numId w:val="29"/>
        </w:numPr>
        <w:spacing w:before="120"/>
        <w:rPr>
          <w:noProof/>
          <w:sz w:val="28"/>
          <w:szCs w:val="28"/>
        </w:rPr>
      </w:pPr>
      <w:r w:rsidRPr="006143AB">
        <w:rPr>
          <w:noProof/>
          <w:sz w:val="28"/>
          <w:szCs w:val="28"/>
        </w:rPr>
        <w:t>Überwachung der Einhaltung vorliegender Statuten,</w:t>
      </w:r>
    </w:p>
    <w:p w14:paraId="33F80B66" w14:textId="77777777" w:rsidR="003B3F20" w:rsidRPr="006143AB" w:rsidRDefault="003B3F20" w:rsidP="00450B46">
      <w:pPr>
        <w:numPr>
          <w:ilvl w:val="0"/>
          <w:numId w:val="29"/>
        </w:numPr>
        <w:spacing w:before="120"/>
        <w:rPr>
          <w:noProof/>
          <w:sz w:val="28"/>
          <w:szCs w:val="28"/>
        </w:rPr>
      </w:pPr>
      <w:r w:rsidRPr="006143AB">
        <w:rPr>
          <w:noProof/>
          <w:sz w:val="28"/>
          <w:szCs w:val="28"/>
        </w:rPr>
        <w:t>Geltendmachung von Ansprüchen auf Subventionen der öffentlichen Hand,</w:t>
      </w:r>
    </w:p>
    <w:p w14:paraId="4DDA1A7A" w14:textId="77777777" w:rsidR="003B3F20" w:rsidRPr="006143AB" w:rsidRDefault="003B3F20" w:rsidP="00450B46">
      <w:pPr>
        <w:numPr>
          <w:ilvl w:val="0"/>
          <w:numId w:val="29"/>
        </w:numPr>
        <w:spacing w:before="120"/>
        <w:rPr>
          <w:noProof/>
          <w:sz w:val="28"/>
          <w:szCs w:val="28"/>
        </w:rPr>
      </w:pPr>
      <w:r w:rsidRPr="006143AB">
        <w:rPr>
          <w:noProof/>
          <w:sz w:val="28"/>
          <w:szCs w:val="28"/>
        </w:rPr>
        <w:t>Erstellen von Statistiken.</w:t>
      </w:r>
    </w:p>
    <w:p w14:paraId="43368CAB" w14:textId="77777777" w:rsidR="003B3F20" w:rsidRPr="006143AB" w:rsidRDefault="003B3F20" w:rsidP="003B3F20">
      <w:pPr>
        <w:autoSpaceDE w:val="0"/>
        <w:autoSpaceDN w:val="0"/>
        <w:adjustRightInd w:val="0"/>
        <w:spacing w:after="60"/>
        <w:rPr>
          <w:noProof/>
          <w:sz w:val="28"/>
          <w:szCs w:val="28"/>
          <w:u w:val="single"/>
        </w:rPr>
      </w:pPr>
    </w:p>
    <w:p w14:paraId="1EBF4780" w14:textId="77777777" w:rsidR="003B3F20" w:rsidRPr="006143AB" w:rsidRDefault="003B3F20" w:rsidP="003B3F20">
      <w:pPr>
        <w:pStyle w:val="berschrift2"/>
        <w:rPr>
          <w:noProof/>
        </w:rPr>
      </w:pPr>
      <w:bookmarkStart w:id="45" w:name="_Toc345601987"/>
      <w:bookmarkStart w:id="46" w:name="_Toc154040225"/>
      <w:r w:rsidRPr="006143AB">
        <w:rPr>
          <w:noProof/>
        </w:rPr>
        <w:t>Art. 18</w:t>
      </w:r>
      <w:r w:rsidRPr="006143AB">
        <w:rPr>
          <w:noProof/>
        </w:rPr>
        <w:tab/>
        <w:t>Beendigung der Mitgliedschaft</w:t>
      </w:r>
      <w:bookmarkEnd w:id="45"/>
      <w:bookmarkEnd w:id="46"/>
      <w:r w:rsidRPr="006143AB">
        <w:rPr>
          <w:noProof/>
        </w:rPr>
        <w:t xml:space="preserve"> </w:t>
      </w:r>
    </w:p>
    <w:p w14:paraId="2B26C900"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Die Mitgliedschaft einer Sektion endet durch Austritt, Auflösung oder Ausschluss.</w:t>
      </w:r>
    </w:p>
    <w:p w14:paraId="09F9D421"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 xml:space="preserve">Sektionen können </w:t>
      </w:r>
      <w:r w:rsidRPr="006143AB">
        <w:rPr>
          <w:rStyle w:val="st1"/>
          <w:bCs/>
          <w:noProof/>
          <w:sz w:val="28"/>
          <w:szCs w:val="28"/>
        </w:rPr>
        <w:t>schriftlich</w:t>
      </w:r>
      <w:r w:rsidRPr="006143AB">
        <w:rPr>
          <w:rStyle w:val="st1"/>
          <w:noProof/>
          <w:sz w:val="28"/>
          <w:szCs w:val="28"/>
        </w:rPr>
        <w:t xml:space="preserve"> mit </w:t>
      </w:r>
      <w:r w:rsidRPr="006143AB">
        <w:rPr>
          <w:rStyle w:val="st1"/>
          <w:bCs/>
          <w:noProof/>
          <w:sz w:val="28"/>
          <w:szCs w:val="28"/>
        </w:rPr>
        <w:t>sechsmonatiger</w:t>
      </w:r>
      <w:r w:rsidRPr="006143AB">
        <w:rPr>
          <w:rStyle w:val="st1"/>
          <w:noProof/>
          <w:sz w:val="28"/>
          <w:szCs w:val="28"/>
        </w:rPr>
        <w:t xml:space="preserve"> Kündigungsfrist </w:t>
      </w:r>
      <w:r w:rsidRPr="006143AB">
        <w:rPr>
          <w:noProof/>
          <w:sz w:val="28"/>
          <w:szCs w:val="28"/>
        </w:rPr>
        <w:t xml:space="preserve">per Ende des laufenden Kalenderjahres austreten. </w:t>
      </w:r>
    </w:p>
    <w:p w14:paraId="504BA245"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Beschliesst eine Sektion sich aufzulösen, hat sie dies umgehend dem Verbandsvorstand mitzuteilen.</w:t>
      </w:r>
    </w:p>
    <w:p w14:paraId="009D1852" w14:textId="77777777" w:rsidR="003B3F20" w:rsidRPr="006143AB" w:rsidRDefault="003B3F20" w:rsidP="003B3F20">
      <w:pPr>
        <w:spacing w:before="120"/>
        <w:rPr>
          <w:noProof/>
          <w:sz w:val="28"/>
          <w:szCs w:val="28"/>
        </w:rPr>
      </w:pPr>
      <w:r w:rsidRPr="006143AB">
        <w:rPr>
          <w:noProof/>
          <w:sz w:val="28"/>
          <w:szCs w:val="28"/>
          <w:vertAlign w:val="superscript"/>
        </w:rPr>
        <w:t>4</w:t>
      </w:r>
      <w:r w:rsidRPr="006143AB">
        <w:rPr>
          <w:noProof/>
          <w:sz w:val="28"/>
          <w:szCs w:val="28"/>
        </w:rPr>
        <w:t xml:space="preserve">Sektionen, die ihren Verpflichtungen gegenüber dem SBV oder seinen Mitgliedern nicht nachkommen, gewährt der Verbandsvorstand eine Frist zur Nachbesserung. Kommt die Sektion innert dieser Frist ihren Verpflichtungen nicht nach, kann die Delegiertenversammlung deren Ausschluss beschliessen. </w:t>
      </w:r>
    </w:p>
    <w:p w14:paraId="25BAC0CE" w14:textId="77777777" w:rsidR="003B3F20" w:rsidRPr="006143AB" w:rsidRDefault="003B3F20" w:rsidP="003B3F20">
      <w:pPr>
        <w:spacing w:before="120"/>
        <w:rPr>
          <w:noProof/>
          <w:sz w:val="28"/>
          <w:szCs w:val="28"/>
        </w:rPr>
      </w:pPr>
      <w:r w:rsidRPr="006143AB">
        <w:rPr>
          <w:noProof/>
          <w:sz w:val="28"/>
          <w:szCs w:val="28"/>
          <w:vertAlign w:val="superscript"/>
        </w:rPr>
        <w:t>5</w:t>
      </w:r>
      <w:r w:rsidRPr="006143AB">
        <w:rPr>
          <w:noProof/>
          <w:sz w:val="28"/>
          <w:szCs w:val="28"/>
        </w:rPr>
        <w:t xml:space="preserve">Austritt, Auflösung oder Ausschluss einer Sektion werden erst wirksam mit der Übernahme aller betroffenen Einzelmitglieder durch eine oder mehrere andere Sektionen. Können sich die Sektionen über die Zuteilung dieser Mitglieder nicht einigen, entscheidet der Sektionenrat. </w:t>
      </w:r>
    </w:p>
    <w:p w14:paraId="08836F77" w14:textId="77777777" w:rsidR="003B3F20" w:rsidRPr="006143AB" w:rsidRDefault="003B3F20" w:rsidP="003B3F20">
      <w:pPr>
        <w:spacing w:before="120"/>
        <w:rPr>
          <w:noProof/>
          <w:sz w:val="28"/>
          <w:szCs w:val="28"/>
        </w:rPr>
      </w:pPr>
      <w:r w:rsidRPr="006143AB">
        <w:rPr>
          <w:bCs/>
          <w:noProof/>
          <w:sz w:val="28"/>
          <w:szCs w:val="28"/>
          <w:vertAlign w:val="superscript"/>
        </w:rPr>
        <w:t>6</w:t>
      </w:r>
      <w:r w:rsidRPr="006143AB">
        <w:rPr>
          <w:noProof/>
          <w:sz w:val="28"/>
          <w:szCs w:val="28"/>
        </w:rPr>
        <w:t xml:space="preserve">Art. 9 Abs. 5 gilt sinngemäss. </w:t>
      </w:r>
    </w:p>
    <w:p w14:paraId="7634BE57" w14:textId="6076F4C2" w:rsidR="003B3F20" w:rsidRPr="006143AB" w:rsidRDefault="005D6E73" w:rsidP="003B3F20">
      <w:pPr>
        <w:spacing w:before="120"/>
        <w:rPr>
          <w:noProof/>
          <w:sz w:val="28"/>
          <w:szCs w:val="28"/>
        </w:rPr>
      </w:pPr>
      <w:r w:rsidRPr="006143AB">
        <w:rPr>
          <w:noProof/>
          <w:sz w:val="28"/>
          <w:szCs w:val="28"/>
        </w:rPr>
        <w:br w:type="page"/>
      </w:r>
    </w:p>
    <w:p w14:paraId="051D614F" w14:textId="77777777" w:rsidR="003B3F20" w:rsidRPr="006143AB" w:rsidRDefault="003B3F20" w:rsidP="003B3F20">
      <w:pPr>
        <w:pStyle w:val="berschrift2"/>
        <w:rPr>
          <w:noProof/>
        </w:rPr>
      </w:pPr>
      <w:bookmarkStart w:id="47" w:name="_Toc345601988"/>
      <w:bookmarkStart w:id="48" w:name="_Toc154040226"/>
      <w:r w:rsidRPr="006143AB">
        <w:rPr>
          <w:noProof/>
        </w:rPr>
        <w:lastRenderedPageBreak/>
        <w:t>Art. 19</w:t>
      </w:r>
      <w:r w:rsidRPr="006143AB">
        <w:rPr>
          <w:noProof/>
        </w:rPr>
        <w:tab/>
        <w:t xml:space="preserve">Sektion </w:t>
      </w:r>
      <w:bookmarkEnd w:id="47"/>
      <w:r w:rsidRPr="006143AB">
        <w:rPr>
          <w:noProof/>
        </w:rPr>
        <w:t>Unitas</w:t>
      </w:r>
      <w:bookmarkEnd w:id="48"/>
    </w:p>
    <w:p w14:paraId="532AB441" w14:textId="77777777" w:rsidR="003B3F20" w:rsidRPr="006143AB" w:rsidRDefault="003B3F20" w:rsidP="003B3F20">
      <w:pPr>
        <w:pStyle w:val="Aufzhlung"/>
        <w:numPr>
          <w:ilvl w:val="0"/>
          <w:numId w:val="0"/>
        </w:numPr>
        <w:tabs>
          <w:tab w:val="left" w:pos="708"/>
        </w:tabs>
        <w:spacing w:before="120"/>
        <w:rPr>
          <w:noProof/>
          <w:sz w:val="28"/>
          <w:szCs w:val="28"/>
          <w:lang w:val="it-IT"/>
        </w:rPr>
      </w:pPr>
      <w:r w:rsidRPr="006143AB">
        <w:rPr>
          <w:noProof/>
          <w:sz w:val="28"/>
          <w:szCs w:val="28"/>
          <w:vertAlign w:val="superscript"/>
          <w:lang w:val="it-IT"/>
        </w:rPr>
        <w:t>1</w:t>
      </w:r>
      <w:r w:rsidRPr="006143AB">
        <w:rPr>
          <w:noProof/>
          <w:sz w:val="28"/>
          <w:szCs w:val="28"/>
          <w:lang w:val="it-IT"/>
        </w:rPr>
        <w:t>Die Sektion "</w:t>
      </w:r>
      <w:r w:rsidRPr="006143AB">
        <w:rPr>
          <w:rStyle w:val="Hervorhebung"/>
          <w:noProof/>
          <w:sz w:val="28"/>
          <w:szCs w:val="28"/>
          <w:lang w:val="it-IT"/>
        </w:rPr>
        <w:t>Unitas</w:t>
      </w:r>
      <w:r w:rsidRPr="006143AB">
        <w:rPr>
          <w:rStyle w:val="st"/>
          <w:noProof/>
          <w:sz w:val="28"/>
          <w:szCs w:val="28"/>
          <w:lang w:val="it-IT"/>
        </w:rPr>
        <w:t xml:space="preserve"> – Associazione ciechi e ipovedenti della Svizzera italiana"</w:t>
      </w:r>
      <w:r w:rsidRPr="006143AB">
        <w:rPr>
          <w:noProof/>
          <w:sz w:val="28"/>
          <w:szCs w:val="28"/>
          <w:lang w:val="it-IT"/>
        </w:rPr>
        <w:t xml:space="preserve"> geniesst einen administrativen und finanziellen Sonderstatus.</w:t>
      </w:r>
    </w:p>
    <w:p w14:paraId="28520BAD" w14:textId="77777777" w:rsidR="003B3F20" w:rsidRPr="006143AB" w:rsidRDefault="003B3F20" w:rsidP="003B3F20">
      <w:pPr>
        <w:pStyle w:val="Aufzhlung"/>
        <w:numPr>
          <w:ilvl w:val="0"/>
          <w:numId w:val="0"/>
        </w:numPr>
        <w:tabs>
          <w:tab w:val="left" w:pos="708"/>
        </w:tabs>
        <w:spacing w:before="120"/>
        <w:rPr>
          <w:noProof/>
          <w:sz w:val="28"/>
          <w:szCs w:val="28"/>
        </w:rPr>
      </w:pPr>
      <w:r w:rsidRPr="006143AB">
        <w:rPr>
          <w:noProof/>
          <w:sz w:val="28"/>
          <w:szCs w:val="28"/>
          <w:vertAlign w:val="superscript"/>
        </w:rPr>
        <w:t>2</w:t>
      </w:r>
      <w:r w:rsidRPr="006143AB">
        <w:rPr>
          <w:noProof/>
          <w:sz w:val="28"/>
          <w:szCs w:val="28"/>
        </w:rPr>
        <w:t>Die Verhandlungen mit der Sektion Unitas über das Statut und mögliche spätere Änderungen fallen in die Zuständigkeit des Verbandsvorstandes. Die Ratifizierung liegt in der Zuständigkeit der Delegiertenversammlung.</w:t>
      </w:r>
    </w:p>
    <w:p w14:paraId="6E96B6C6" w14:textId="77777777" w:rsidR="003B3F20" w:rsidRPr="006143AB" w:rsidRDefault="003B3F20" w:rsidP="003B3F20">
      <w:pPr>
        <w:spacing w:before="120"/>
        <w:rPr>
          <w:noProof/>
          <w:sz w:val="28"/>
          <w:szCs w:val="28"/>
          <w:u w:val="single"/>
        </w:rPr>
      </w:pPr>
    </w:p>
    <w:p w14:paraId="26EEBC59" w14:textId="77777777" w:rsidR="003B3F20" w:rsidRPr="006143AB" w:rsidRDefault="003B3F20" w:rsidP="003B3F20">
      <w:pPr>
        <w:pStyle w:val="berschrift1"/>
        <w:rPr>
          <w:noProof/>
        </w:rPr>
      </w:pPr>
      <w:bookmarkStart w:id="49" w:name="_Toc345601989"/>
      <w:bookmarkStart w:id="50" w:name="_Toc154040227"/>
      <w:r w:rsidRPr="006143AB">
        <w:rPr>
          <w:noProof/>
        </w:rPr>
        <w:t>C.</w:t>
      </w:r>
      <w:r w:rsidRPr="006143AB">
        <w:rPr>
          <w:noProof/>
        </w:rPr>
        <w:tab/>
        <w:t>Ehrenmitglieder</w:t>
      </w:r>
      <w:bookmarkEnd w:id="49"/>
      <w:bookmarkEnd w:id="50"/>
      <w:r w:rsidRPr="006143AB">
        <w:rPr>
          <w:noProof/>
        </w:rPr>
        <w:t xml:space="preserve"> </w:t>
      </w:r>
    </w:p>
    <w:p w14:paraId="2FBC63E5" w14:textId="77777777" w:rsidR="003B3F20" w:rsidRPr="006143AB" w:rsidRDefault="003B3F20" w:rsidP="003B3F20">
      <w:pPr>
        <w:keepNext/>
        <w:spacing w:before="120"/>
        <w:rPr>
          <w:b/>
          <w:noProof/>
          <w:sz w:val="28"/>
          <w:szCs w:val="28"/>
        </w:rPr>
      </w:pPr>
    </w:p>
    <w:p w14:paraId="69511F8E" w14:textId="4F27369D" w:rsidR="003B3F20" w:rsidRPr="006143AB" w:rsidRDefault="003B3F20" w:rsidP="003B3F20">
      <w:pPr>
        <w:pStyle w:val="berschrift2"/>
        <w:rPr>
          <w:noProof/>
        </w:rPr>
      </w:pPr>
      <w:bookmarkStart w:id="51" w:name="_Toc345601990"/>
      <w:bookmarkStart w:id="52" w:name="_Toc154040228"/>
      <w:r w:rsidRPr="006143AB">
        <w:rPr>
          <w:noProof/>
        </w:rPr>
        <w:t>Art.</w:t>
      </w:r>
      <w:r w:rsidR="005D6E73" w:rsidRPr="006143AB">
        <w:rPr>
          <w:noProof/>
        </w:rPr>
        <w:t xml:space="preserve"> </w:t>
      </w:r>
      <w:r w:rsidRPr="006143AB">
        <w:rPr>
          <w:noProof/>
        </w:rPr>
        <w:t>20</w:t>
      </w:r>
      <w:bookmarkEnd w:id="51"/>
      <w:bookmarkEnd w:id="52"/>
      <w:r w:rsidRPr="006143AB">
        <w:rPr>
          <w:noProof/>
        </w:rPr>
        <w:tab/>
        <w:t xml:space="preserve"> </w:t>
      </w:r>
    </w:p>
    <w:p w14:paraId="683482D8" w14:textId="77777777" w:rsidR="003B3F20" w:rsidRPr="006143AB" w:rsidRDefault="003B3F20" w:rsidP="003B3F20">
      <w:pPr>
        <w:keepNext/>
        <w:spacing w:before="120"/>
        <w:rPr>
          <w:noProof/>
          <w:sz w:val="28"/>
          <w:szCs w:val="28"/>
        </w:rPr>
      </w:pPr>
      <w:r w:rsidRPr="006143AB">
        <w:rPr>
          <w:noProof/>
          <w:sz w:val="28"/>
          <w:szCs w:val="28"/>
        </w:rPr>
        <w:t xml:space="preserve">Die Delegiertenversammlung kann natürliche oder juristische Personen, die sich um den SBV oder die Belange blinder und sehbehinderter Menschen besonders verdient gemacht haben, zu Ehrenmitgliedern ernennen. </w:t>
      </w:r>
    </w:p>
    <w:p w14:paraId="418C86C3" w14:textId="77777777" w:rsidR="003B3F20" w:rsidRPr="006143AB" w:rsidRDefault="003B3F20" w:rsidP="003B3F20">
      <w:pPr>
        <w:spacing w:before="120"/>
        <w:rPr>
          <w:noProof/>
          <w:sz w:val="28"/>
          <w:szCs w:val="28"/>
        </w:rPr>
      </w:pPr>
    </w:p>
    <w:p w14:paraId="471ACF11" w14:textId="2E66FD3A" w:rsidR="003B3F20" w:rsidRPr="006143AB" w:rsidRDefault="003B3F20" w:rsidP="003B3F20">
      <w:pPr>
        <w:pStyle w:val="berschrift1"/>
        <w:rPr>
          <w:noProof/>
        </w:rPr>
      </w:pPr>
      <w:bookmarkStart w:id="53" w:name="_Toc345601991"/>
      <w:bookmarkStart w:id="54" w:name="_Toc154040229"/>
      <w:r w:rsidRPr="006143AB">
        <w:rPr>
          <w:noProof/>
        </w:rPr>
        <w:t>Kapitel 3:</w:t>
      </w:r>
      <w:r w:rsidRPr="006143AB">
        <w:rPr>
          <w:noProof/>
        </w:rPr>
        <w:tab/>
        <w:t>Organisation</w:t>
      </w:r>
      <w:bookmarkEnd w:id="53"/>
      <w:bookmarkEnd w:id="54"/>
    </w:p>
    <w:p w14:paraId="6A868C0D" w14:textId="77777777" w:rsidR="003B3F20" w:rsidRPr="006143AB" w:rsidRDefault="003B3F20" w:rsidP="003B3F20">
      <w:pPr>
        <w:spacing w:before="120"/>
        <w:rPr>
          <w:b/>
          <w:noProof/>
          <w:sz w:val="28"/>
          <w:szCs w:val="28"/>
        </w:rPr>
      </w:pPr>
    </w:p>
    <w:p w14:paraId="46B7B680" w14:textId="77777777" w:rsidR="003B3F20" w:rsidRPr="006143AB" w:rsidRDefault="003B3F20" w:rsidP="003B3F20">
      <w:pPr>
        <w:pStyle w:val="berschrift2"/>
        <w:rPr>
          <w:noProof/>
        </w:rPr>
      </w:pPr>
      <w:bookmarkStart w:id="55" w:name="_Toc345601992"/>
      <w:bookmarkStart w:id="56" w:name="_Toc154040230"/>
      <w:r w:rsidRPr="006143AB">
        <w:rPr>
          <w:noProof/>
        </w:rPr>
        <w:t>Art. 21</w:t>
      </w:r>
      <w:r w:rsidRPr="006143AB">
        <w:rPr>
          <w:noProof/>
        </w:rPr>
        <w:tab/>
        <w:t>Organe</w:t>
      </w:r>
      <w:bookmarkEnd w:id="55"/>
      <w:bookmarkEnd w:id="56"/>
    </w:p>
    <w:p w14:paraId="10E115EF" w14:textId="77777777" w:rsidR="003B3F20" w:rsidRPr="006143AB" w:rsidRDefault="003B3F20" w:rsidP="003B3F20">
      <w:pPr>
        <w:spacing w:before="120"/>
        <w:rPr>
          <w:noProof/>
          <w:sz w:val="28"/>
          <w:szCs w:val="28"/>
        </w:rPr>
      </w:pPr>
      <w:r w:rsidRPr="006143AB">
        <w:rPr>
          <w:noProof/>
          <w:sz w:val="28"/>
          <w:szCs w:val="28"/>
        </w:rPr>
        <w:t>Die Organe des SBV sind:</w:t>
      </w:r>
    </w:p>
    <w:p w14:paraId="2613259A" w14:textId="77777777" w:rsidR="003B3F20" w:rsidRPr="006143AB" w:rsidRDefault="003B3F20" w:rsidP="00450B46">
      <w:pPr>
        <w:numPr>
          <w:ilvl w:val="0"/>
          <w:numId w:val="22"/>
        </w:numPr>
        <w:spacing w:before="120"/>
        <w:rPr>
          <w:noProof/>
          <w:sz w:val="28"/>
          <w:szCs w:val="28"/>
        </w:rPr>
      </w:pPr>
      <w:r w:rsidRPr="006143AB">
        <w:rPr>
          <w:noProof/>
          <w:sz w:val="28"/>
          <w:szCs w:val="28"/>
        </w:rPr>
        <w:t>die Delegiertenversammlung,</w:t>
      </w:r>
    </w:p>
    <w:p w14:paraId="47964C21" w14:textId="77777777" w:rsidR="003B3F20" w:rsidRPr="006143AB" w:rsidRDefault="003B3F20" w:rsidP="00450B46">
      <w:pPr>
        <w:numPr>
          <w:ilvl w:val="0"/>
          <w:numId w:val="22"/>
        </w:numPr>
        <w:spacing w:before="120"/>
        <w:rPr>
          <w:noProof/>
          <w:sz w:val="28"/>
          <w:szCs w:val="28"/>
        </w:rPr>
      </w:pPr>
      <w:r w:rsidRPr="006143AB">
        <w:rPr>
          <w:noProof/>
          <w:sz w:val="28"/>
          <w:szCs w:val="28"/>
        </w:rPr>
        <w:t>der Sektionenrat,</w:t>
      </w:r>
    </w:p>
    <w:p w14:paraId="6BF356E4" w14:textId="77777777" w:rsidR="003B3F20" w:rsidRPr="006143AB" w:rsidRDefault="003B3F20" w:rsidP="00450B46">
      <w:pPr>
        <w:numPr>
          <w:ilvl w:val="0"/>
          <w:numId w:val="22"/>
        </w:numPr>
        <w:spacing w:before="120"/>
        <w:rPr>
          <w:noProof/>
          <w:sz w:val="28"/>
          <w:szCs w:val="28"/>
        </w:rPr>
      </w:pPr>
      <w:r w:rsidRPr="006143AB">
        <w:rPr>
          <w:noProof/>
          <w:sz w:val="28"/>
          <w:szCs w:val="28"/>
        </w:rPr>
        <w:t>der Verbandsvorstand,</w:t>
      </w:r>
    </w:p>
    <w:p w14:paraId="71595EEA" w14:textId="77777777" w:rsidR="003B3F20" w:rsidRPr="006143AB" w:rsidRDefault="003B3F20" w:rsidP="00450B46">
      <w:pPr>
        <w:numPr>
          <w:ilvl w:val="0"/>
          <w:numId w:val="22"/>
        </w:numPr>
        <w:spacing w:before="120"/>
        <w:rPr>
          <w:noProof/>
          <w:sz w:val="28"/>
          <w:szCs w:val="28"/>
        </w:rPr>
      </w:pPr>
      <w:r w:rsidRPr="006143AB">
        <w:rPr>
          <w:noProof/>
          <w:sz w:val="28"/>
          <w:szCs w:val="28"/>
        </w:rPr>
        <w:t>die Revisionsstelle.</w:t>
      </w:r>
    </w:p>
    <w:p w14:paraId="0C9B1B0A" w14:textId="77777777" w:rsidR="003B3F20" w:rsidRPr="006143AB" w:rsidRDefault="003B3F20" w:rsidP="003B3F20">
      <w:pPr>
        <w:rPr>
          <w:noProof/>
          <w:sz w:val="28"/>
          <w:szCs w:val="28"/>
        </w:rPr>
      </w:pPr>
    </w:p>
    <w:p w14:paraId="5958AA83" w14:textId="77777777" w:rsidR="005D6E73" w:rsidRPr="006143AB" w:rsidRDefault="003B3F20" w:rsidP="003B3F20">
      <w:pPr>
        <w:rPr>
          <w:noProof/>
          <w:sz w:val="28"/>
          <w:szCs w:val="28"/>
        </w:rPr>
      </w:pPr>
      <w:r w:rsidRPr="006143AB">
        <w:rPr>
          <w:noProof/>
          <w:sz w:val="28"/>
          <w:szCs w:val="28"/>
        </w:rPr>
        <w:t>Es können nur SBV-Mitglieder in die Organe gemäss Buchstabe a bis c gewählt werden</w:t>
      </w:r>
    </w:p>
    <w:p w14:paraId="7F605183" w14:textId="39924898" w:rsidR="003B3F20" w:rsidRPr="006143AB" w:rsidRDefault="005D6E73" w:rsidP="003B3F20">
      <w:pPr>
        <w:rPr>
          <w:noProof/>
          <w:sz w:val="28"/>
          <w:szCs w:val="28"/>
        </w:rPr>
      </w:pPr>
      <w:r w:rsidRPr="006143AB">
        <w:rPr>
          <w:noProof/>
          <w:sz w:val="28"/>
          <w:szCs w:val="28"/>
        </w:rPr>
        <w:br w:type="page"/>
      </w:r>
    </w:p>
    <w:p w14:paraId="1B571D42" w14:textId="77777777" w:rsidR="003B3F20" w:rsidRPr="006143AB" w:rsidRDefault="003B3F20" w:rsidP="003B3F20">
      <w:pPr>
        <w:pStyle w:val="berschrift2"/>
        <w:rPr>
          <w:noProof/>
        </w:rPr>
      </w:pPr>
      <w:bookmarkStart w:id="57" w:name="_Toc345601993"/>
      <w:bookmarkStart w:id="58" w:name="_Toc154040231"/>
      <w:r w:rsidRPr="006143AB">
        <w:rPr>
          <w:noProof/>
        </w:rPr>
        <w:lastRenderedPageBreak/>
        <w:t>Art. 22</w:t>
      </w:r>
      <w:r w:rsidRPr="006143AB">
        <w:rPr>
          <w:noProof/>
        </w:rPr>
        <w:tab/>
        <w:t>Gemeinsame Bestimmungen</w:t>
      </w:r>
      <w:bookmarkEnd w:id="57"/>
      <w:bookmarkEnd w:id="58"/>
    </w:p>
    <w:p w14:paraId="780A1D4D"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Mitglieder von Organen des SBV legen ihre Interessenverbindungen offen.</w:t>
      </w:r>
    </w:p>
    <w:p w14:paraId="3713193F" w14:textId="77777777" w:rsidR="003B3F20" w:rsidRPr="006143AB" w:rsidRDefault="003B3F20" w:rsidP="003B3F20">
      <w:pPr>
        <w:spacing w:before="120"/>
        <w:rPr>
          <w:noProof/>
          <w:color w:val="000000"/>
          <w:sz w:val="28"/>
          <w:szCs w:val="28"/>
        </w:rPr>
      </w:pPr>
      <w:r w:rsidRPr="006143AB">
        <w:rPr>
          <w:noProof/>
          <w:sz w:val="28"/>
          <w:szCs w:val="28"/>
          <w:vertAlign w:val="superscript"/>
        </w:rPr>
        <w:t>2</w:t>
      </w:r>
      <w:r w:rsidRPr="006143AB">
        <w:rPr>
          <w:noProof/>
          <w:color w:val="000000"/>
          <w:sz w:val="28"/>
          <w:szCs w:val="28"/>
        </w:rPr>
        <w:t>Die Organmitglieder sind verpflichtet in den Ausstand zu treten, wenn Geschäfte behandelt werden, welche ihre eigenen Interessen oder die Interessen von ihnen nahestehenden Personen berühren.</w:t>
      </w:r>
    </w:p>
    <w:p w14:paraId="72BC4C8B"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Einzelmitglieder unter 16 Jahren können nicht als Mitglied eines Organs des SBV oder als Sektionspräsidentin oder Sektionspräsident gewählt werden.</w:t>
      </w:r>
    </w:p>
    <w:p w14:paraId="45C4240E" w14:textId="77777777" w:rsidR="003B3F20" w:rsidRPr="006143AB" w:rsidRDefault="003B3F20" w:rsidP="003B3F20">
      <w:pPr>
        <w:spacing w:before="120"/>
        <w:rPr>
          <w:noProof/>
          <w:sz w:val="28"/>
          <w:szCs w:val="28"/>
        </w:rPr>
      </w:pPr>
    </w:p>
    <w:p w14:paraId="10A7F612" w14:textId="77777777" w:rsidR="003B3F20" w:rsidRPr="006143AB" w:rsidRDefault="003B3F20" w:rsidP="003B3F20">
      <w:pPr>
        <w:pStyle w:val="berschrift1"/>
        <w:rPr>
          <w:noProof/>
        </w:rPr>
      </w:pPr>
      <w:bookmarkStart w:id="59" w:name="_Toc345601994"/>
      <w:bookmarkStart w:id="60" w:name="_Toc154040232"/>
      <w:r w:rsidRPr="006143AB">
        <w:rPr>
          <w:noProof/>
        </w:rPr>
        <w:t>A.</w:t>
      </w:r>
      <w:r w:rsidRPr="006143AB">
        <w:rPr>
          <w:noProof/>
        </w:rPr>
        <w:tab/>
        <w:t>Delegiertenversammlung</w:t>
      </w:r>
      <w:bookmarkEnd w:id="59"/>
      <w:bookmarkEnd w:id="60"/>
    </w:p>
    <w:p w14:paraId="1697C0DF" w14:textId="77777777" w:rsidR="003B3F20" w:rsidRPr="006143AB" w:rsidRDefault="003B3F20" w:rsidP="003B3F20">
      <w:pPr>
        <w:spacing w:before="120"/>
        <w:rPr>
          <w:b/>
          <w:noProof/>
          <w:sz w:val="28"/>
          <w:szCs w:val="28"/>
        </w:rPr>
      </w:pPr>
    </w:p>
    <w:p w14:paraId="56CEE48E" w14:textId="77777777" w:rsidR="003B3F20" w:rsidRPr="006143AB" w:rsidRDefault="003B3F20" w:rsidP="003B3F20">
      <w:pPr>
        <w:pStyle w:val="berschrift2"/>
        <w:rPr>
          <w:noProof/>
        </w:rPr>
      </w:pPr>
      <w:bookmarkStart w:id="61" w:name="_Toc345601995"/>
      <w:bookmarkStart w:id="62" w:name="_Toc154040233"/>
      <w:r w:rsidRPr="006143AB">
        <w:rPr>
          <w:noProof/>
        </w:rPr>
        <w:t>Art. 23</w:t>
      </w:r>
      <w:r w:rsidRPr="006143AB">
        <w:rPr>
          <w:noProof/>
        </w:rPr>
        <w:tab/>
        <w:t>Zusammensetzung</w:t>
      </w:r>
      <w:bookmarkEnd w:id="61"/>
      <w:bookmarkEnd w:id="62"/>
    </w:p>
    <w:p w14:paraId="5A23089B"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Die Delegiertenversammlung besteht aus 40 Mitgliedern, die sich wie folgt verteilen. Jede Sektion hat Anspruch auf eine Delegierte oder einen Delegierten. Die übrigen Sitze werden in zwei Schritten anteilsmässig nach Anzahl der Einzelmitglieder jeder Sektion vergeben. Massgebend für die Berechnung ist die per 1. Januar des laufenden Jahres im Zentralregister erfasste Mitgliederzahl.</w:t>
      </w:r>
    </w:p>
    <w:p w14:paraId="0D0E072A"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 xml:space="preserve">Wenn einer Sektion aufgrund des vorstehenden Absatzes nur ein Sitz zusteht, erhält sie einen zweiten; die Zahl der Mitglieder der Versammlung wird dementsprechend erhöht. </w:t>
      </w:r>
    </w:p>
    <w:p w14:paraId="6E359C77"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Die Delegierten sind Einzelmitglieder, die ihre Sektion vertreten und von der Generalversammlung der Sektion gewählt werden.</w:t>
      </w:r>
    </w:p>
    <w:p w14:paraId="19C062A4" w14:textId="77777777" w:rsidR="003B3F20" w:rsidRPr="006143AB" w:rsidRDefault="003B3F20" w:rsidP="003B3F20">
      <w:pPr>
        <w:spacing w:before="120"/>
        <w:rPr>
          <w:noProof/>
          <w:sz w:val="28"/>
          <w:szCs w:val="28"/>
        </w:rPr>
      </w:pPr>
      <w:r w:rsidRPr="006143AB">
        <w:rPr>
          <w:noProof/>
          <w:sz w:val="28"/>
          <w:szCs w:val="28"/>
          <w:vertAlign w:val="superscript"/>
        </w:rPr>
        <w:t>4</w:t>
      </w:r>
      <w:r w:rsidRPr="006143AB">
        <w:rPr>
          <w:noProof/>
          <w:sz w:val="28"/>
          <w:szCs w:val="28"/>
        </w:rPr>
        <w:t>Die Sektionen können aus dem Kreis ihrer Einzelmitglieder Ersatzdelegierte bestimmen. Bei Vertretung eines ordentlichen Delegierten sind die Ersatzdelegierten diesem gleichgestellt.</w:t>
      </w:r>
    </w:p>
    <w:p w14:paraId="0494E627" w14:textId="77777777" w:rsidR="003B3F20" w:rsidRPr="006143AB" w:rsidRDefault="003B3F20" w:rsidP="003B3F20">
      <w:pPr>
        <w:spacing w:before="120"/>
        <w:rPr>
          <w:noProof/>
          <w:sz w:val="28"/>
          <w:szCs w:val="28"/>
        </w:rPr>
      </w:pPr>
      <w:r w:rsidRPr="006143AB">
        <w:rPr>
          <w:noProof/>
          <w:sz w:val="28"/>
          <w:szCs w:val="28"/>
          <w:vertAlign w:val="superscript"/>
        </w:rPr>
        <w:t>5</w:t>
      </w:r>
      <w:r w:rsidRPr="006143AB">
        <w:rPr>
          <w:noProof/>
          <w:sz w:val="28"/>
          <w:szCs w:val="28"/>
        </w:rPr>
        <w:t>An den Delegiertenversammlungen nehmen ausserdem mit beratender Stimme teil:</w:t>
      </w:r>
    </w:p>
    <w:p w14:paraId="5F4E1EF6" w14:textId="77777777" w:rsidR="003B3F20" w:rsidRPr="006143AB" w:rsidRDefault="003B3F20" w:rsidP="00450B46">
      <w:pPr>
        <w:numPr>
          <w:ilvl w:val="0"/>
          <w:numId w:val="23"/>
        </w:numPr>
        <w:spacing w:before="120"/>
        <w:rPr>
          <w:noProof/>
          <w:sz w:val="28"/>
          <w:szCs w:val="28"/>
        </w:rPr>
      </w:pPr>
      <w:r w:rsidRPr="006143AB">
        <w:rPr>
          <w:noProof/>
          <w:sz w:val="28"/>
          <w:szCs w:val="28"/>
        </w:rPr>
        <w:t>die Mitglieder des Verbandsvorstands,</w:t>
      </w:r>
    </w:p>
    <w:p w14:paraId="5306B76E" w14:textId="77777777" w:rsidR="003B3F20" w:rsidRPr="006143AB" w:rsidRDefault="003B3F20" w:rsidP="00450B46">
      <w:pPr>
        <w:numPr>
          <w:ilvl w:val="0"/>
          <w:numId w:val="23"/>
        </w:numPr>
        <w:spacing w:before="120"/>
        <w:rPr>
          <w:noProof/>
          <w:sz w:val="28"/>
          <w:szCs w:val="28"/>
        </w:rPr>
      </w:pPr>
      <w:r w:rsidRPr="006143AB">
        <w:rPr>
          <w:noProof/>
          <w:sz w:val="28"/>
          <w:szCs w:val="28"/>
        </w:rPr>
        <w:t>Die Geschäftsleiterin oder der Geschäftsleiter,</w:t>
      </w:r>
    </w:p>
    <w:p w14:paraId="7FE5E237" w14:textId="3903CEF9" w:rsidR="003B3F20" w:rsidRPr="006143AB" w:rsidRDefault="003B3F20" w:rsidP="00450B46">
      <w:pPr>
        <w:numPr>
          <w:ilvl w:val="0"/>
          <w:numId w:val="23"/>
        </w:numPr>
        <w:spacing w:before="120"/>
        <w:rPr>
          <w:noProof/>
          <w:sz w:val="28"/>
          <w:szCs w:val="28"/>
        </w:rPr>
      </w:pPr>
      <w:r w:rsidRPr="006143AB">
        <w:rPr>
          <w:noProof/>
          <w:sz w:val="28"/>
          <w:szCs w:val="28"/>
        </w:rPr>
        <w:t>Die Präsidentin oder der Präsident des Sektionenrats, bei deren oder dessen Verhinderung die Vizepräsidentin oder der Vizepräsident.</w:t>
      </w:r>
    </w:p>
    <w:p w14:paraId="31245C9B" w14:textId="77777777" w:rsidR="003B3F20" w:rsidRPr="006143AB" w:rsidRDefault="003B3F20" w:rsidP="003B3F20">
      <w:pPr>
        <w:pStyle w:val="berschrift2"/>
        <w:rPr>
          <w:noProof/>
        </w:rPr>
      </w:pPr>
      <w:bookmarkStart w:id="63" w:name="_Toc345601996"/>
      <w:bookmarkStart w:id="64" w:name="_Toc154040234"/>
      <w:r w:rsidRPr="006143AB">
        <w:rPr>
          <w:noProof/>
        </w:rPr>
        <w:lastRenderedPageBreak/>
        <w:t>Art. 24</w:t>
      </w:r>
      <w:r w:rsidRPr="006143AB">
        <w:rPr>
          <w:noProof/>
        </w:rPr>
        <w:tab/>
        <w:t>Aufgaben und Zuständigkeiten</w:t>
      </w:r>
      <w:bookmarkEnd w:id="63"/>
      <w:bookmarkEnd w:id="64"/>
    </w:p>
    <w:p w14:paraId="5B016D44"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Die Delegiertenversammlung ist das oberste Organ des SBV. </w:t>
      </w:r>
    </w:p>
    <w:p w14:paraId="60C9A411"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 xml:space="preserve">Sie hat folgende Aufgaben und Zuständigkeiten: </w:t>
      </w:r>
    </w:p>
    <w:p w14:paraId="32A7FC44"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Behandlung der eingereichten Anträge</w:t>
      </w:r>
      <w:r w:rsidRPr="006143AB">
        <w:rPr>
          <w:i/>
          <w:noProof/>
          <w:sz w:val="28"/>
          <w:szCs w:val="28"/>
        </w:rPr>
        <w:t>,</w:t>
      </w:r>
    </w:p>
    <w:p w14:paraId="7185793E"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 xml:space="preserve">auf Vorschlag der Sektionen, die Präsidentin, den Präsidenten oder das Co-Präsidium des SBV sowie die übrigen Mitglieder des Verbandsvorstandes zu wählen und abzuberufen; </w:t>
      </w:r>
    </w:p>
    <w:p w14:paraId="288936BC"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Ernennung und Abberufung der Revisionsstelle,</w:t>
      </w:r>
    </w:p>
    <w:p w14:paraId="3305A3D6"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 xml:space="preserve">Aufnahme und Ausschluss von Sektionen, </w:t>
      </w:r>
    </w:p>
    <w:p w14:paraId="7A6B24E7"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Ernennung der Ehrenmitglieder,</w:t>
      </w:r>
    </w:p>
    <w:p w14:paraId="7B739BCA"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Festlegung der Sektionsbeiträge gemäss Art. 16,</w:t>
      </w:r>
    </w:p>
    <w:p w14:paraId="1D2C878D"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Genehmigung der Reglemente, die nicht in die Zuständigkeit eines anderen Organs des SBV fallen,</w:t>
      </w:r>
    </w:p>
    <w:p w14:paraId="5058E6BE"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Genehmigung des Jahresberichts und der Jahresrechnung des SBV, Entlastung des Verbandsvorstands, Verabschiedung des Finanzplans und des Mehrjahresstrategieplans,</w:t>
      </w:r>
    </w:p>
    <w:p w14:paraId="7D98DB8A"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 xml:space="preserve">Festlegung des Finanzkompetenzrahmens des Verbandsvorstands und Genehmigung von Krediten, die den festgelegten Finanzrahmen übersteigen, </w:t>
      </w:r>
    </w:p>
    <w:p w14:paraId="6C2B3923"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Auftragserteilung an den Verbandsvorstand zur Gründung von oder Beteiligung an Projekten und Unternehmen mit ähnlichem Zweck wie der SBV, sowie Beschlussfassung über den Ausstieg aus solchen Projekten und Unternehmen,</w:t>
      </w:r>
    </w:p>
    <w:p w14:paraId="513BE53B"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Änderung der Statuten,</w:t>
      </w:r>
    </w:p>
    <w:p w14:paraId="01D5E978"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Beschlussfassung über die Auflösung des SBV,</w:t>
      </w:r>
    </w:p>
    <w:p w14:paraId="066A5CB1" w14:textId="77777777" w:rsidR="003B3F20" w:rsidRPr="006143AB" w:rsidRDefault="003B3F20" w:rsidP="00450B46">
      <w:pPr>
        <w:pStyle w:val="Listenabsatz"/>
        <w:numPr>
          <w:ilvl w:val="0"/>
          <w:numId w:val="31"/>
        </w:numPr>
        <w:spacing w:before="120" w:after="0" w:line="240" w:lineRule="auto"/>
        <w:rPr>
          <w:noProof/>
          <w:sz w:val="28"/>
          <w:szCs w:val="28"/>
        </w:rPr>
      </w:pPr>
      <w:r w:rsidRPr="006143AB">
        <w:rPr>
          <w:noProof/>
          <w:sz w:val="28"/>
          <w:szCs w:val="28"/>
        </w:rPr>
        <w:t xml:space="preserve">Beschlussfassung über Angelegenheiten, die ihr durch weitere Bestimmungen dieser Statuten vorbehalten sind. </w:t>
      </w:r>
    </w:p>
    <w:p w14:paraId="39729957" w14:textId="77777777" w:rsidR="003B3F20" w:rsidRPr="006143AB" w:rsidRDefault="003B3F20" w:rsidP="003B3F20">
      <w:pPr>
        <w:spacing w:before="120"/>
        <w:rPr>
          <w:noProof/>
          <w:sz w:val="28"/>
          <w:szCs w:val="28"/>
        </w:rPr>
      </w:pPr>
    </w:p>
    <w:p w14:paraId="7C71816C" w14:textId="77777777" w:rsidR="003B3F20" w:rsidRPr="006143AB" w:rsidRDefault="003B3F20" w:rsidP="003B3F20">
      <w:pPr>
        <w:pStyle w:val="berschrift2"/>
        <w:rPr>
          <w:noProof/>
        </w:rPr>
      </w:pPr>
      <w:bookmarkStart w:id="65" w:name="_Toc345601997"/>
      <w:bookmarkStart w:id="66" w:name="_Toc154040235"/>
      <w:r w:rsidRPr="006143AB">
        <w:rPr>
          <w:noProof/>
        </w:rPr>
        <w:t>Art. 25</w:t>
      </w:r>
      <w:r w:rsidRPr="006143AB">
        <w:rPr>
          <w:noProof/>
        </w:rPr>
        <w:tab/>
        <w:t>Einberufung und Anträge</w:t>
      </w:r>
      <w:bookmarkEnd w:id="65"/>
      <w:bookmarkEnd w:id="66"/>
    </w:p>
    <w:p w14:paraId="297F138E"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Die ordentliche Delegiertenversammlung tagt mindestens einmal im Jahr. Ausserordentliche Delegiertenversammlungen werden auf Beschluss des Verbandsvorstands oder auf Verlangen von mindestens einem Fünftel der Sektionen oder Delegierten einberufen.</w:t>
      </w:r>
    </w:p>
    <w:p w14:paraId="0B1E0A3A" w14:textId="77777777" w:rsidR="003B3F20" w:rsidRDefault="003B3F20" w:rsidP="00436501">
      <w:pPr>
        <w:spacing w:before="120" w:line="276" w:lineRule="auto"/>
        <w:rPr>
          <w:noProof/>
          <w:sz w:val="28"/>
          <w:szCs w:val="28"/>
        </w:rPr>
      </w:pPr>
      <w:r w:rsidRPr="006143AB">
        <w:rPr>
          <w:noProof/>
          <w:sz w:val="28"/>
          <w:szCs w:val="28"/>
          <w:vertAlign w:val="superscript"/>
        </w:rPr>
        <w:t>2</w:t>
      </w:r>
      <w:r w:rsidRPr="006143AB">
        <w:rPr>
          <w:noProof/>
          <w:sz w:val="28"/>
          <w:szCs w:val="28"/>
        </w:rPr>
        <w:t xml:space="preserve">Die Delegiertenversammlung wird vom Verbandsvorstand spätestens 16 Wochen vor einer ordentlichen Versammlung und 9 Wochen vor einer ausserordentlichen Versammlung einberufen. Die Einberufung erfolgt </w:t>
      </w:r>
      <w:r w:rsidRPr="006143AB">
        <w:rPr>
          <w:noProof/>
          <w:sz w:val="28"/>
          <w:szCs w:val="28"/>
        </w:rPr>
        <w:lastRenderedPageBreak/>
        <w:t xml:space="preserve">schriftlich an die Sektionen unter Angabe der provisorischen Traktandenliste und der Anzahl Delegiertensitze pro Sektion. </w:t>
      </w:r>
    </w:p>
    <w:p w14:paraId="45DBFAF3" w14:textId="77777777" w:rsidR="00811438" w:rsidRPr="009342CC" w:rsidRDefault="00811438" w:rsidP="00811438">
      <w:pPr>
        <w:widowControl w:val="0"/>
        <w:spacing w:line="259" w:lineRule="auto"/>
        <w:rPr>
          <w:rFonts w:asciiTheme="majorHAnsi" w:eastAsiaTheme="minorHAnsi" w:hAnsiTheme="majorHAnsi" w:cstheme="majorHAnsi"/>
          <w:kern w:val="0"/>
          <w:sz w:val="28"/>
          <w:szCs w:val="28"/>
          <w:lang w:eastAsia="en-US"/>
        </w:rPr>
      </w:pPr>
      <w:r w:rsidRPr="009342CC">
        <w:rPr>
          <w:rFonts w:asciiTheme="majorHAnsi" w:eastAsiaTheme="minorHAnsi" w:hAnsiTheme="majorHAnsi" w:cstheme="majorHAnsi"/>
          <w:kern w:val="0"/>
          <w:sz w:val="28"/>
          <w:szCs w:val="28"/>
          <w:vertAlign w:val="superscript"/>
          <w:lang w:eastAsia="en-US"/>
        </w:rPr>
        <w:t>3</w:t>
      </w:r>
      <w:r w:rsidRPr="009342CC">
        <w:rPr>
          <w:rFonts w:asciiTheme="majorHAnsi" w:eastAsiaTheme="minorHAnsi" w:hAnsiTheme="majorHAnsi" w:cstheme="majorHAnsi"/>
          <w:kern w:val="0"/>
          <w:sz w:val="28"/>
          <w:szCs w:val="28"/>
          <w:lang w:eastAsia="en-US"/>
        </w:rPr>
        <w:t>Die Sektionen und die Mitglieder der Versammlung können bis acht Wochen vor einer ordentlichen Versammlung bzw. sechs Wochen vor einer ausserordentlichen Versammlung schriftlich Anträge stellen. Alle Anträge müssen auf die Traktandenliste gesetzt werden.</w:t>
      </w:r>
    </w:p>
    <w:p w14:paraId="7D8E90D4" w14:textId="77777777" w:rsidR="003B3F20" w:rsidRPr="006143AB" w:rsidRDefault="003B3F20" w:rsidP="003B3F20">
      <w:pPr>
        <w:spacing w:before="120"/>
        <w:rPr>
          <w:noProof/>
          <w:sz w:val="28"/>
          <w:szCs w:val="28"/>
        </w:rPr>
      </w:pPr>
      <w:r w:rsidRPr="006143AB">
        <w:rPr>
          <w:noProof/>
          <w:sz w:val="28"/>
          <w:szCs w:val="28"/>
          <w:vertAlign w:val="superscript"/>
        </w:rPr>
        <w:t>4</w:t>
      </w:r>
      <w:r w:rsidRPr="006143AB">
        <w:rPr>
          <w:noProof/>
          <w:sz w:val="28"/>
          <w:szCs w:val="28"/>
        </w:rPr>
        <w:t xml:space="preserve">Die bereinigte Traktandenliste sowie alle weiteren Unterlagen werden den Teilnehmenden und Sektionspräsidentinnen oder Sektionspräsidenten spätestens 4 Wochen vor einer ordentlichen und 3 Wochen vor einer ausserordentlichen Delegiertenversammlung zugestellt. </w:t>
      </w:r>
    </w:p>
    <w:p w14:paraId="61571298" w14:textId="77777777" w:rsidR="003B3F20" w:rsidRPr="006143AB" w:rsidRDefault="003B3F20" w:rsidP="003B3F20">
      <w:pPr>
        <w:spacing w:before="120"/>
        <w:rPr>
          <w:noProof/>
          <w:sz w:val="28"/>
          <w:szCs w:val="28"/>
        </w:rPr>
      </w:pPr>
    </w:p>
    <w:p w14:paraId="64713B8A" w14:textId="77777777" w:rsidR="003B3F20" w:rsidRPr="006143AB" w:rsidRDefault="003B3F20" w:rsidP="003B3F20">
      <w:pPr>
        <w:pStyle w:val="berschrift2"/>
        <w:rPr>
          <w:noProof/>
        </w:rPr>
      </w:pPr>
      <w:bookmarkStart w:id="67" w:name="_Toc345601998"/>
      <w:bookmarkStart w:id="68" w:name="_Toc154040236"/>
      <w:r w:rsidRPr="006143AB">
        <w:rPr>
          <w:noProof/>
        </w:rPr>
        <w:t>Art. 26</w:t>
      </w:r>
      <w:r w:rsidRPr="006143AB">
        <w:rPr>
          <w:noProof/>
        </w:rPr>
        <w:tab/>
        <w:t>Beratungen</w:t>
      </w:r>
      <w:bookmarkEnd w:id="67"/>
      <w:bookmarkEnd w:id="68"/>
    </w:p>
    <w:p w14:paraId="670613AB"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Die Delegiertenversammlung ist beschlussfähig, wenn mindestens zwei Drittel der Delegierten anwesend sind. </w:t>
      </w:r>
    </w:p>
    <w:p w14:paraId="6F2D6E98"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Die Debatten werden geleitet von:</w:t>
      </w:r>
    </w:p>
    <w:p w14:paraId="3CF8B781" w14:textId="77777777" w:rsidR="003B3F20" w:rsidRPr="006143AB" w:rsidRDefault="003B3F20" w:rsidP="00450B46">
      <w:pPr>
        <w:pStyle w:val="Listenabsatz"/>
        <w:numPr>
          <w:ilvl w:val="0"/>
          <w:numId w:val="30"/>
        </w:numPr>
        <w:spacing w:before="120" w:after="0" w:line="240" w:lineRule="auto"/>
        <w:ind w:left="426"/>
        <w:rPr>
          <w:noProof/>
          <w:sz w:val="28"/>
          <w:szCs w:val="28"/>
        </w:rPr>
      </w:pPr>
      <w:r w:rsidRPr="006143AB">
        <w:rPr>
          <w:noProof/>
          <w:sz w:val="28"/>
          <w:szCs w:val="28"/>
        </w:rPr>
        <w:t>der Präsidentin oder dem Präsidenten, im Falle ihrer oder seiner Verhinderung durch die Vizepräsidentin oder den Vizepräsidenten.</w:t>
      </w:r>
    </w:p>
    <w:p w14:paraId="2CA49420" w14:textId="77777777" w:rsidR="003B3F20" w:rsidRPr="006143AB" w:rsidRDefault="003B3F20" w:rsidP="00450B46">
      <w:pPr>
        <w:pStyle w:val="Listenabsatz"/>
        <w:numPr>
          <w:ilvl w:val="0"/>
          <w:numId w:val="30"/>
        </w:numPr>
        <w:spacing w:before="120" w:after="0" w:line="240" w:lineRule="auto"/>
        <w:ind w:left="426"/>
        <w:rPr>
          <w:noProof/>
          <w:sz w:val="28"/>
          <w:szCs w:val="28"/>
        </w:rPr>
      </w:pPr>
      <w:r w:rsidRPr="006143AB">
        <w:rPr>
          <w:noProof/>
          <w:sz w:val="28"/>
          <w:szCs w:val="28"/>
        </w:rPr>
        <w:t>Im Falle eines Co-Präsidiums sieht der Verbandsvorstand einen Turnus vor.</w:t>
      </w:r>
    </w:p>
    <w:p w14:paraId="40D3554F" w14:textId="77777777" w:rsidR="003B3F20" w:rsidRPr="006143AB" w:rsidRDefault="003B3F20" w:rsidP="00450B46">
      <w:pPr>
        <w:pStyle w:val="Listenabsatz"/>
        <w:numPr>
          <w:ilvl w:val="0"/>
          <w:numId w:val="30"/>
        </w:numPr>
        <w:spacing w:before="120" w:after="0" w:line="240" w:lineRule="auto"/>
        <w:ind w:left="426"/>
        <w:rPr>
          <w:noProof/>
          <w:sz w:val="28"/>
          <w:szCs w:val="28"/>
        </w:rPr>
      </w:pPr>
      <w:r w:rsidRPr="006143AB">
        <w:rPr>
          <w:noProof/>
          <w:sz w:val="28"/>
          <w:szCs w:val="28"/>
        </w:rPr>
        <w:t xml:space="preserve">Wenn das Präsidium und das Vizepräsidium oder das Co-Präsidium verhindert sind, wählt die Delegiertenversammlung eine Versammlungsleiterin oder einen Versammlungsleiter. </w:t>
      </w:r>
    </w:p>
    <w:p w14:paraId="067C8EB2"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 xml:space="preserve">Die Delegiertenversammlung kann nur die auf der Traktandenliste aufgeführten Geschäfte behandeln. Die an der Versammlung gestellten Anträge werden nur behandelt, wenn sie in unmittelbarem Zusammenhang mit einem traktandierten Geschäft stehen. Geschäfte, die nicht auf der Traktandenliste stehen, können nur mit Zustimmung von mindestens zwei Drittel der Delegierten behandelt werden; davon ausgenommen sind Anträge zur Statutenrevision und Auflösung des SBV. </w:t>
      </w:r>
    </w:p>
    <w:p w14:paraId="737AF1B7" w14:textId="77777777" w:rsidR="003B3F20" w:rsidRPr="006143AB" w:rsidRDefault="003B3F20" w:rsidP="003B3F20">
      <w:pPr>
        <w:spacing w:before="120"/>
        <w:rPr>
          <w:noProof/>
          <w:sz w:val="28"/>
          <w:szCs w:val="28"/>
        </w:rPr>
      </w:pPr>
      <w:r w:rsidRPr="006143AB">
        <w:rPr>
          <w:noProof/>
          <w:sz w:val="28"/>
          <w:szCs w:val="28"/>
          <w:vertAlign w:val="superscript"/>
        </w:rPr>
        <w:t>4</w:t>
      </w:r>
      <w:r w:rsidRPr="006143AB">
        <w:rPr>
          <w:noProof/>
          <w:sz w:val="28"/>
          <w:szCs w:val="28"/>
        </w:rPr>
        <w:t>Jede und jeder Delegierte verfügt über eine Stimme.</w:t>
      </w:r>
    </w:p>
    <w:p w14:paraId="4E97FC61" w14:textId="77777777" w:rsidR="003B3F20" w:rsidRPr="006143AB" w:rsidRDefault="003B3F20" w:rsidP="003B3F20">
      <w:pPr>
        <w:spacing w:before="120"/>
        <w:rPr>
          <w:noProof/>
          <w:sz w:val="28"/>
          <w:szCs w:val="28"/>
        </w:rPr>
      </w:pPr>
      <w:r w:rsidRPr="006143AB">
        <w:rPr>
          <w:noProof/>
          <w:sz w:val="28"/>
          <w:szCs w:val="28"/>
          <w:vertAlign w:val="superscript"/>
        </w:rPr>
        <w:t>5</w:t>
      </w:r>
      <w:r w:rsidRPr="006143AB">
        <w:rPr>
          <w:noProof/>
          <w:sz w:val="28"/>
          <w:szCs w:val="28"/>
        </w:rPr>
        <w:t xml:space="preserve">Abstimmungen werden elektronisch durchgeführt, sofern die Delegiertenversammlung nichts anderes beschliesst  Es gilt das relative Mehr. Bei Stimmengleichheit gilt der Antrag als abgelehnt. Art. 44 und Art. 45 Abs. 1 Bst. a bleiben vorbehalten. </w:t>
      </w:r>
    </w:p>
    <w:p w14:paraId="37B9FBAB" w14:textId="77777777" w:rsidR="003B3F20" w:rsidRPr="006143AB" w:rsidRDefault="003B3F20" w:rsidP="003B3F20">
      <w:pPr>
        <w:spacing w:before="120"/>
        <w:rPr>
          <w:noProof/>
          <w:sz w:val="28"/>
          <w:szCs w:val="28"/>
        </w:rPr>
      </w:pPr>
      <w:r w:rsidRPr="006143AB">
        <w:rPr>
          <w:noProof/>
          <w:sz w:val="28"/>
          <w:szCs w:val="28"/>
          <w:vertAlign w:val="superscript"/>
        </w:rPr>
        <w:lastRenderedPageBreak/>
        <w:t>6</w:t>
      </w:r>
      <w:r w:rsidRPr="006143AB">
        <w:rPr>
          <w:noProof/>
          <w:sz w:val="28"/>
          <w:szCs w:val="28"/>
        </w:rPr>
        <w:t xml:space="preserve">Wahlen werden elektronisch und geheim durchgeführt, sofern die Delegiertenversammlung nichts anderes beschliesst. Im ersten Wahlgang gilt das absolute, ab dem zweiten Wahlgang das relative Mehr. </w:t>
      </w:r>
    </w:p>
    <w:p w14:paraId="74F88E35" w14:textId="77777777" w:rsidR="003B3F20" w:rsidRPr="006143AB" w:rsidRDefault="003B3F20" w:rsidP="003B3F20">
      <w:pPr>
        <w:spacing w:before="120"/>
        <w:rPr>
          <w:noProof/>
          <w:sz w:val="28"/>
          <w:szCs w:val="28"/>
        </w:rPr>
      </w:pPr>
    </w:p>
    <w:p w14:paraId="7E748534" w14:textId="77777777" w:rsidR="003B3F20" w:rsidRPr="006143AB" w:rsidRDefault="003B3F20" w:rsidP="003B3F20">
      <w:pPr>
        <w:pStyle w:val="berschrift1"/>
        <w:rPr>
          <w:noProof/>
        </w:rPr>
      </w:pPr>
      <w:bookmarkStart w:id="69" w:name="_Toc345601999"/>
      <w:bookmarkStart w:id="70" w:name="_Toc154040237"/>
      <w:r w:rsidRPr="006143AB">
        <w:rPr>
          <w:noProof/>
        </w:rPr>
        <w:t>B.</w:t>
      </w:r>
      <w:r w:rsidRPr="006143AB">
        <w:rPr>
          <w:noProof/>
        </w:rPr>
        <w:tab/>
        <w:t>Sektionenrat</w:t>
      </w:r>
      <w:bookmarkEnd w:id="69"/>
      <w:bookmarkEnd w:id="70"/>
    </w:p>
    <w:p w14:paraId="57272921" w14:textId="77777777" w:rsidR="003B3F20" w:rsidRPr="006143AB" w:rsidRDefault="003B3F20" w:rsidP="003B3F20">
      <w:pPr>
        <w:spacing w:before="120"/>
        <w:rPr>
          <w:b/>
          <w:noProof/>
          <w:sz w:val="28"/>
          <w:szCs w:val="28"/>
        </w:rPr>
      </w:pPr>
    </w:p>
    <w:p w14:paraId="1461BFF7" w14:textId="77777777" w:rsidR="003B3F20" w:rsidRPr="006143AB" w:rsidRDefault="003B3F20" w:rsidP="003B3F20">
      <w:pPr>
        <w:pStyle w:val="berschrift2"/>
        <w:rPr>
          <w:noProof/>
        </w:rPr>
      </w:pPr>
      <w:bookmarkStart w:id="71" w:name="_Toc345602000"/>
      <w:bookmarkStart w:id="72" w:name="_Toc154040238"/>
      <w:r w:rsidRPr="006143AB">
        <w:rPr>
          <w:noProof/>
        </w:rPr>
        <w:t>Art. 27</w:t>
      </w:r>
      <w:r w:rsidRPr="006143AB">
        <w:rPr>
          <w:noProof/>
        </w:rPr>
        <w:tab/>
        <w:t>Zusammensetzung</w:t>
      </w:r>
      <w:bookmarkEnd w:id="71"/>
      <w:bookmarkEnd w:id="72"/>
    </w:p>
    <w:p w14:paraId="050E2C91"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Jede Sektion wird im Rat durch ihren Präsidenten, ihre Präsidentin oder ein vom Sektionsvorstand aus ihrer Mitte bestimmtes Mitglied vertreten. </w:t>
      </w:r>
    </w:p>
    <w:p w14:paraId="0BD0753F"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 xml:space="preserve">Die Sektionen können aus dem Kreis ihrer Vorstände Ersatzmitglieder wählen. Bei Vertretung der Sektionspräsidentin oder des Sektionspräsidenten sind die gewählten Ersatzmitglieder diesen gleichgestellt. </w:t>
      </w:r>
    </w:p>
    <w:p w14:paraId="572E98B3"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Der Sektionenrat kann zu spezifischen Themen eine Delegation des Verbandsvorstandes und/oder der Geschäftsleitung einladen, wobei bei den Mitgliedern der Geschäftsleitung die Geschäftsleiterin, der Geschäftsleiter darüber final entscheidet</w:t>
      </w:r>
    </w:p>
    <w:p w14:paraId="31A4E850" w14:textId="77777777" w:rsidR="003B3F20" w:rsidRPr="006143AB" w:rsidRDefault="003B3F20" w:rsidP="003B3F20">
      <w:pPr>
        <w:spacing w:before="120"/>
        <w:rPr>
          <w:noProof/>
          <w:sz w:val="28"/>
          <w:szCs w:val="28"/>
        </w:rPr>
      </w:pPr>
    </w:p>
    <w:p w14:paraId="1E712460" w14:textId="6227F67B" w:rsidR="003B3F20" w:rsidRPr="006143AB" w:rsidRDefault="003B3F20" w:rsidP="003B3F20">
      <w:pPr>
        <w:pStyle w:val="berschrift2"/>
        <w:rPr>
          <w:noProof/>
        </w:rPr>
      </w:pPr>
      <w:bookmarkStart w:id="73" w:name="_Toc345602001"/>
      <w:bookmarkStart w:id="74" w:name="_Toc154040239"/>
      <w:r w:rsidRPr="006143AB">
        <w:rPr>
          <w:noProof/>
        </w:rPr>
        <w:t>Art. 28</w:t>
      </w:r>
      <w:r w:rsidRPr="006143AB">
        <w:rPr>
          <w:noProof/>
        </w:rPr>
        <w:tab/>
        <w:t>Aufgaben und Zuständigkeiten</w:t>
      </w:r>
      <w:bookmarkEnd w:id="73"/>
      <w:bookmarkEnd w:id="74"/>
    </w:p>
    <w:p w14:paraId="758D2C25" w14:textId="77777777" w:rsidR="003B3F20" w:rsidRPr="006143AB" w:rsidRDefault="003B3F20" w:rsidP="003B3F20">
      <w:pPr>
        <w:spacing w:before="120"/>
        <w:rPr>
          <w:noProof/>
          <w:sz w:val="28"/>
          <w:szCs w:val="28"/>
        </w:rPr>
      </w:pPr>
      <w:r w:rsidRPr="006143AB">
        <w:rPr>
          <w:noProof/>
          <w:sz w:val="28"/>
          <w:szCs w:val="28"/>
        </w:rPr>
        <w:t xml:space="preserve">Der Sektionenrat hat folgende Aufgaben und Zuständigkeiten: </w:t>
      </w:r>
    </w:p>
    <w:p w14:paraId="43E38D43" w14:textId="77777777" w:rsidR="003B3F20" w:rsidRPr="006143AB" w:rsidRDefault="003B3F20" w:rsidP="00450B46">
      <w:pPr>
        <w:numPr>
          <w:ilvl w:val="0"/>
          <w:numId w:val="27"/>
        </w:numPr>
        <w:spacing w:before="120"/>
        <w:rPr>
          <w:noProof/>
          <w:sz w:val="28"/>
          <w:szCs w:val="28"/>
          <w:lang w:eastAsia="en-US"/>
        </w:rPr>
      </w:pPr>
      <w:r w:rsidRPr="006143AB">
        <w:rPr>
          <w:noProof/>
          <w:sz w:val="28"/>
          <w:szCs w:val="28"/>
          <w:lang w:eastAsia="en-US"/>
        </w:rPr>
        <w:t xml:space="preserve">Er bildet eine Plattform für die Koordination und den Informationsaustausch zwischen den Sektionen sowie zwischen diesen und dem SBV </w:t>
      </w:r>
    </w:p>
    <w:p w14:paraId="0BAF2D11" w14:textId="77777777" w:rsidR="003B3F20" w:rsidRPr="006143AB" w:rsidRDefault="003B3F20" w:rsidP="00450B46">
      <w:pPr>
        <w:numPr>
          <w:ilvl w:val="0"/>
          <w:numId w:val="27"/>
        </w:numPr>
        <w:spacing w:before="120"/>
        <w:rPr>
          <w:noProof/>
          <w:sz w:val="28"/>
          <w:szCs w:val="28"/>
          <w:lang w:eastAsia="en-US"/>
        </w:rPr>
      </w:pPr>
      <w:r w:rsidRPr="006143AB">
        <w:rPr>
          <w:noProof/>
          <w:sz w:val="28"/>
          <w:szCs w:val="28"/>
          <w:lang w:eastAsia="en-US"/>
        </w:rPr>
        <w:t xml:space="preserve">Er legt die Regeln für die Beziehungen der Sektionen untereinander und mit dem SBV fest, insbesondere in Bezug auf die Aufnahme von Einzelmitgliedern. </w:t>
      </w:r>
    </w:p>
    <w:p w14:paraId="5A60A3F7" w14:textId="77777777" w:rsidR="003B3F20" w:rsidRPr="006143AB" w:rsidRDefault="003B3F20" w:rsidP="00450B46">
      <w:pPr>
        <w:numPr>
          <w:ilvl w:val="0"/>
          <w:numId w:val="27"/>
        </w:numPr>
        <w:spacing w:before="120"/>
        <w:ind w:left="714" w:hanging="357"/>
        <w:rPr>
          <w:noProof/>
          <w:sz w:val="28"/>
          <w:szCs w:val="28"/>
          <w:lang w:eastAsia="en-US"/>
        </w:rPr>
      </w:pPr>
      <w:r w:rsidRPr="006143AB">
        <w:rPr>
          <w:noProof/>
          <w:sz w:val="28"/>
          <w:szCs w:val="28"/>
          <w:lang w:eastAsia="en-US"/>
        </w:rPr>
        <w:t xml:space="preserve">Er legt jährlich zusammen mit dem VV die Schwerpunktthemen fest, welche die Sektionen konkret und aktiv betreffen. </w:t>
      </w:r>
    </w:p>
    <w:p w14:paraId="487F1CD0" w14:textId="77777777" w:rsidR="003B3F20" w:rsidRPr="006143AB" w:rsidRDefault="003B3F20" w:rsidP="00450B46">
      <w:pPr>
        <w:numPr>
          <w:ilvl w:val="0"/>
          <w:numId w:val="27"/>
        </w:numPr>
        <w:spacing w:before="120"/>
        <w:ind w:left="714" w:hanging="357"/>
        <w:rPr>
          <w:noProof/>
          <w:sz w:val="28"/>
          <w:szCs w:val="28"/>
          <w:lang w:eastAsia="en-US"/>
        </w:rPr>
      </w:pPr>
      <w:r w:rsidRPr="006143AB">
        <w:rPr>
          <w:noProof/>
          <w:sz w:val="28"/>
          <w:szCs w:val="28"/>
        </w:rPr>
        <w:t>Er legt die materiellen und finanziellen Ressourcen fest, die der SBV den Sektionen zur Verfügung stellt, wobei er auf eine gerechte Verteilung achtet.</w:t>
      </w:r>
    </w:p>
    <w:p w14:paraId="4F81287C" w14:textId="77777777" w:rsidR="003B3F20" w:rsidRPr="006143AB" w:rsidRDefault="003B3F20" w:rsidP="00450B46">
      <w:pPr>
        <w:numPr>
          <w:ilvl w:val="0"/>
          <w:numId w:val="27"/>
        </w:numPr>
        <w:spacing w:before="120"/>
        <w:ind w:left="714" w:hanging="357"/>
        <w:rPr>
          <w:noProof/>
          <w:sz w:val="28"/>
          <w:szCs w:val="28"/>
        </w:rPr>
      </w:pPr>
      <w:r w:rsidRPr="006143AB">
        <w:rPr>
          <w:noProof/>
          <w:sz w:val="28"/>
          <w:szCs w:val="28"/>
          <w:lang w:eastAsia="en-US"/>
        </w:rPr>
        <w:lastRenderedPageBreak/>
        <w:t>Er befindet per Resolution über das vom Verbandsvorstand vorbereitete Jahresbudget; der Verbandsvorstand passt es dann gegebenenfalls gemäss den Bedingungen der Resolution an.</w:t>
      </w:r>
    </w:p>
    <w:p w14:paraId="28FAFD7B" w14:textId="77777777" w:rsidR="003B3F20" w:rsidRPr="006143AB" w:rsidRDefault="003B3F20" w:rsidP="00450B46">
      <w:pPr>
        <w:numPr>
          <w:ilvl w:val="0"/>
          <w:numId w:val="27"/>
        </w:numPr>
        <w:spacing w:before="120"/>
        <w:ind w:left="714" w:hanging="357"/>
        <w:rPr>
          <w:noProof/>
          <w:sz w:val="28"/>
          <w:szCs w:val="28"/>
          <w:lang w:eastAsia="en-US"/>
        </w:rPr>
      </w:pPr>
      <w:r w:rsidRPr="006143AB">
        <w:rPr>
          <w:noProof/>
          <w:sz w:val="28"/>
          <w:szCs w:val="28"/>
          <w:lang w:eastAsia="en-US"/>
        </w:rPr>
        <w:t>Er wird vom Verbandsvorstand zu den Entwürfen des Finanzplans und des mehrjährigen Strategieplans konsultiert, bevor diese der Delegiertenversammlung vorgelegt werden.</w:t>
      </w:r>
    </w:p>
    <w:p w14:paraId="3FDB28C2" w14:textId="77777777" w:rsidR="003B3F20" w:rsidRPr="006143AB" w:rsidRDefault="003B3F20" w:rsidP="00450B46">
      <w:pPr>
        <w:numPr>
          <w:ilvl w:val="0"/>
          <w:numId w:val="27"/>
        </w:numPr>
        <w:spacing w:before="120"/>
        <w:ind w:left="714" w:hanging="357"/>
        <w:rPr>
          <w:noProof/>
          <w:sz w:val="28"/>
          <w:szCs w:val="28"/>
          <w:lang w:eastAsia="en-US"/>
        </w:rPr>
      </w:pPr>
      <w:r w:rsidRPr="006143AB">
        <w:rPr>
          <w:noProof/>
          <w:sz w:val="28"/>
          <w:szCs w:val="28"/>
          <w:lang w:eastAsia="en-US"/>
        </w:rPr>
        <w:t>Er wird vom Verbandsvorstand konsultiert und kann von sich aus zu wichtigen strategischen Fragen Stellung nehmen.</w:t>
      </w:r>
    </w:p>
    <w:p w14:paraId="55B7627B" w14:textId="77777777" w:rsidR="003B3F20" w:rsidRPr="006143AB" w:rsidRDefault="003B3F20" w:rsidP="00450B46">
      <w:pPr>
        <w:numPr>
          <w:ilvl w:val="0"/>
          <w:numId w:val="27"/>
        </w:numPr>
        <w:spacing w:before="120"/>
        <w:ind w:left="714" w:hanging="357"/>
        <w:rPr>
          <w:noProof/>
          <w:sz w:val="28"/>
          <w:szCs w:val="28"/>
          <w:lang w:eastAsia="en-US"/>
        </w:rPr>
      </w:pPr>
      <w:r w:rsidRPr="006143AB">
        <w:rPr>
          <w:noProof/>
          <w:sz w:val="28"/>
          <w:szCs w:val="28"/>
          <w:lang w:eastAsia="en-US"/>
        </w:rPr>
        <w:t>Er kann dem Verbandsvorstand und der Delegiertenversammlung Anträge unterbreiten, über die diese Organe innerhalb einer angemessenen Frist zu entscheiden haben.</w:t>
      </w:r>
    </w:p>
    <w:p w14:paraId="7749F7E0" w14:textId="77777777" w:rsidR="003B3F20" w:rsidRPr="006143AB" w:rsidRDefault="003B3F20" w:rsidP="003B3F20">
      <w:pPr>
        <w:spacing w:before="120"/>
        <w:rPr>
          <w:noProof/>
          <w:sz w:val="28"/>
          <w:szCs w:val="28"/>
        </w:rPr>
      </w:pPr>
    </w:p>
    <w:p w14:paraId="6BB73B7E" w14:textId="77777777" w:rsidR="003B3F20" w:rsidRPr="006143AB" w:rsidRDefault="003B3F20" w:rsidP="003B3F20">
      <w:pPr>
        <w:pStyle w:val="berschrift2"/>
        <w:rPr>
          <w:noProof/>
        </w:rPr>
      </w:pPr>
      <w:bookmarkStart w:id="75" w:name="_Toc345602002"/>
      <w:bookmarkStart w:id="76" w:name="_Toc154040240"/>
      <w:r w:rsidRPr="006143AB">
        <w:rPr>
          <w:noProof/>
        </w:rPr>
        <w:t>Art. 29</w:t>
      </w:r>
      <w:r w:rsidRPr="006143AB">
        <w:rPr>
          <w:noProof/>
        </w:rPr>
        <w:tab/>
        <w:t>Einberufung und Anträge</w:t>
      </w:r>
      <w:bookmarkEnd w:id="75"/>
      <w:bookmarkEnd w:id="76"/>
    </w:p>
    <w:p w14:paraId="6F7238FF"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Der Sektionenrat tagt mindestens einmal im Jahr. Er wird zudem auf Verlangen von mindestens einem Fünftel seiner Mitglieder einberufen. </w:t>
      </w:r>
    </w:p>
    <w:p w14:paraId="0C0181F4"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Der Sektionenrat wird vom Präsidium des Sektionenrats einberufen. Vor Erstellen der Traktandenliste erhalten die Sektionen die Möglichkeit schriftliche Anträge einzubringen. Diese sind zwingend auf die Traktandenliste zu setzen.</w:t>
      </w:r>
    </w:p>
    <w:p w14:paraId="30E33619"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Die Traktandenliste sowie alle weiteren Unterlagen werden den Teilnehmenden spätestens 3 Wochen vor der Versammlung zugestellt.</w:t>
      </w:r>
    </w:p>
    <w:p w14:paraId="179F295D" w14:textId="77777777" w:rsidR="003B3F20" w:rsidRPr="006143AB" w:rsidRDefault="003B3F20" w:rsidP="003B3F20">
      <w:pPr>
        <w:spacing w:before="120"/>
        <w:rPr>
          <w:noProof/>
          <w:sz w:val="28"/>
          <w:szCs w:val="28"/>
        </w:rPr>
      </w:pPr>
    </w:p>
    <w:p w14:paraId="500284D0" w14:textId="77777777" w:rsidR="003B3F20" w:rsidRPr="006143AB" w:rsidRDefault="003B3F20" w:rsidP="003B3F20">
      <w:pPr>
        <w:pStyle w:val="berschrift2"/>
        <w:rPr>
          <w:noProof/>
        </w:rPr>
      </w:pPr>
      <w:bookmarkStart w:id="77" w:name="_Toc345602003"/>
      <w:bookmarkStart w:id="78" w:name="_Toc154040241"/>
      <w:r w:rsidRPr="006143AB">
        <w:rPr>
          <w:noProof/>
        </w:rPr>
        <w:t>Art. 30</w:t>
      </w:r>
      <w:r w:rsidRPr="006143AB">
        <w:rPr>
          <w:noProof/>
        </w:rPr>
        <w:tab/>
        <w:t>Beratungen</w:t>
      </w:r>
      <w:bookmarkEnd w:id="77"/>
      <w:bookmarkEnd w:id="78"/>
    </w:p>
    <w:p w14:paraId="0BAE09F7"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Der Sektionenrat ist beschlussfähig, wenn mindestens zwei Drittel seiner Mitglieder anwesend sind. </w:t>
      </w:r>
    </w:p>
    <w:p w14:paraId="2EC0F983"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 xml:space="preserve">Der Rat wählt alle zwei Jahre sein Präsidium und sein Vizepräsidium. Ein Co-Präsidium ist möglich; in diesem Fall gibt es kein Vize-Präsidium. Die Wahl erfolgt im ersten Wahlgang mit absoluter Mehrheit und ab dem zweiten Wahlgang mit relativer Mehrheit. </w:t>
      </w:r>
    </w:p>
    <w:p w14:paraId="3C30D395"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 xml:space="preserve">Der Sektionenrat kann nur die auf der Traktandenliste aufgeführten Geschäfte behandeln. Die an der Versammlung gestellten Anträge werden nur behandelt, wenn sie in unmittelbarem Zusammenhang mit einem traktandierten Geschäft stehen. Geschäfte, die nicht auf der Traktandenliste </w:t>
      </w:r>
      <w:r w:rsidRPr="006143AB">
        <w:rPr>
          <w:noProof/>
          <w:sz w:val="28"/>
          <w:szCs w:val="28"/>
        </w:rPr>
        <w:lastRenderedPageBreak/>
        <w:t>stehen, können nur mit Zustimmung von mindestens zwei Drittel der Ratsmitglieder behandelt werden.</w:t>
      </w:r>
    </w:p>
    <w:p w14:paraId="3831CF6D" w14:textId="77777777" w:rsidR="003B3F20" w:rsidRPr="006143AB" w:rsidRDefault="003B3F20" w:rsidP="003B3F20">
      <w:pPr>
        <w:spacing w:before="120"/>
        <w:rPr>
          <w:noProof/>
          <w:sz w:val="28"/>
          <w:szCs w:val="28"/>
        </w:rPr>
      </w:pPr>
      <w:r w:rsidRPr="006143AB">
        <w:rPr>
          <w:noProof/>
          <w:sz w:val="28"/>
          <w:szCs w:val="28"/>
          <w:vertAlign w:val="superscript"/>
        </w:rPr>
        <w:t>4</w:t>
      </w:r>
      <w:r w:rsidRPr="006143AB">
        <w:rPr>
          <w:noProof/>
          <w:sz w:val="28"/>
          <w:szCs w:val="28"/>
        </w:rPr>
        <w:t>Jedes Ratsmitglied verfügt über eine Stimme. Abstimmungen erfolgen unter Namensaufruf, sofern der Sektionenrat nichts anderes beschliesst. Es gilt das relative Mehr. Bei Stimmengleichheit gilt der Antrag als abgelehnt.</w:t>
      </w:r>
    </w:p>
    <w:p w14:paraId="69EF4955" w14:textId="77777777" w:rsidR="003B3F20" w:rsidRPr="006143AB" w:rsidRDefault="003B3F20" w:rsidP="003B3F20">
      <w:pPr>
        <w:spacing w:before="120"/>
        <w:rPr>
          <w:noProof/>
          <w:sz w:val="28"/>
          <w:szCs w:val="28"/>
        </w:rPr>
      </w:pPr>
    </w:p>
    <w:p w14:paraId="1BDD3FB0" w14:textId="77777777" w:rsidR="003B3F20" w:rsidRPr="006143AB" w:rsidRDefault="003B3F20" w:rsidP="003B3F20">
      <w:pPr>
        <w:pStyle w:val="berschrift1"/>
        <w:rPr>
          <w:noProof/>
        </w:rPr>
      </w:pPr>
      <w:bookmarkStart w:id="79" w:name="_Toc345602004"/>
      <w:bookmarkStart w:id="80" w:name="_Toc154040242"/>
      <w:r w:rsidRPr="006143AB">
        <w:rPr>
          <w:noProof/>
        </w:rPr>
        <w:t>C.</w:t>
      </w:r>
      <w:r w:rsidRPr="006143AB">
        <w:rPr>
          <w:noProof/>
        </w:rPr>
        <w:tab/>
        <w:t>Verbandsvorstand</w:t>
      </w:r>
      <w:bookmarkEnd w:id="79"/>
      <w:bookmarkEnd w:id="80"/>
    </w:p>
    <w:p w14:paraId="11E0F571" w14:textId="77777777" w:rsidR="003B3F20" w:rsidRPr="006143AB" w:rsidRDefault="003B3F20" w:rsidP="003B3F20">
      <w:pPr>
        <w:spacing w:before="120"/>
        <w:ind w:left="360" w:hanging="360"/>
        <w:rPr>
          <w:noProof/>
          <w:sz w:val="28"/>
          <w:szCs w:val="28"/>
        </w:rPr>
      </w:pPr>
    </w:p>
    <w:p w14:paraId="7E34B3DB" w14:textId="77777777" w:rsidR="003B3F20" w:rsidRPr="006143AB" w:rsidRDefault="003B3F20" w:rsidP="003B3F20">
      <w:pPr>
        <w:pStyle w:val="berschrift2"/>
        <w:rPr>
          <w:noProof/>
        </w:rPr>
      </w:pPr>
      <w:bookmarkStart w:id="81" w:name="_Toc345602005"/>
      <w:bookmarkStart w:id="82" w:name="_Toc154040243"/>
      <w:r w:rsidRPr="006143AB">
        <w:rPr>
          <w:noProof/>
        </w:rPr>
        <w:t>Art. 31</w:t>
      </w:r>
      <w:r w:rsidRPr="006143AB">
        <w:rPr>
          <w:noProof/>
        </w:rPr>
        <w:tab/>
        <w:t>Zusammensetzung</w:t>
      </w:r>
      <w:bookmarkEnd w:id="81"/>
      <w:bookmarkEnd w:id="82"/>
    </w:p>
    <w:p w14:paraId="46E4E786"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Der Verbandsvorstand setzt sich aus sieben bis neun Mitgliedern zusammen, einschliesslich der Präsidentin oder des Präsidenten des SBV und einer Vizepräsidentin oder einem Vizepräsidenten. Die Sprachregionen sollen angemessen vertreten sein. Ein Co-Präsidium ist möglich. In diesem Fall gibt es kein Vizepräsidium.</w:t>
      </w:r>
    </w:p>
    <w:p w14:paraId="5692C909"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 xml:space="preserve">Die Mitglieder des Verbandsvorstands werden für eine Amtsdauer von vier Jahren gewählt und sind wieder wählbar. Ein Mitglied des Verbandsvorstands darf nicht mehr als zwölf aufeinanderfolgende Jahre im Amt bleiben. Wird ein Vorstandsmitglied zur Präsidentin oder zum Präsidenten gewählt, </w:t>
      </w:r>
      <w:r w:rsidRPr="006143AB">
        <w:rPr>
          <w:noProof/>
          <w:sz w:val="26"/>
          <w:szCs w:val="26"/>
          <w:lang w:eastAsia="fr-FR"/>
        </w:rPr>
        <w:t xml:space="preserve">kann sie oder er das Präsidentenamt während maximal 12 Jahren ausüben, wobei die kumulierte </w:t>
      </w:r>
      <w:r w:rsidRPr="006143AB">
        <w:rPr>
          <w:noProof/>
          <w:sz w:val="28"/>
          <w:szCs w:val="28"/>
        </w:rPr>
        <w:t>Amtszeit von Vorstandsmitgliedschaft und Präsidentenschaft</w:t>
      </w:r>
      <w:r w:rsidRPr="006143AB" w:rsidDel="007A4DEB">
        <w:rPr>
          <w:noProof/>
          <w:sz w:val="28"/>
          <w:szCs w:val="28"/>
        </w:rPr>
        <w:t xml:space="preserve"> </w:t>
      </w:r>
      <w:r w:rsidRPr="006143AB">
        <w:rPr>
          <w:noProof/>
          <w:sz w:val="28"/>
          <w:szCs w:val="28"/>
        </w:rPr>
        <w:t xml:space="preserve">insgesamt nicht mehr als zwanzig Jahre betragen darf. </w:t>
      </w:r>
    </w:p>
    <w:p w14:paraId="58373170"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Innerhalb der vierjährigen Amtsdauer sind Ergänzungswahlen möglich.</w:t>
      </w:r>
    </w:p>
    <w:p w14:paraId="5870875A" w14:textId="77777777" w:rsidR="003B3F20" w:rsidRPr="006143AB" w:rsidRDefault="003B3F20" w:rsidP="003B3F20">
      <w:pPr>
        <w:spacing w:before="120"/>
        <w:rPr>
          <w:noProof/>
          <w:sz w:val="28"/>
          <w:szCs w:val="28"/>
        </w:rPr>
      </w:pPr>
      <w:r w:rsidRPr="006143AB">
        <w:rPr>
          <w:noProof/>
          <w:sz w:val="28"/>
          <w:szCs w:val="28"/>
          <w:vertAlign w:val="superscript"/>
        </w:rPr>
        <w:t>4</w:t>
      </w:r>
      <w:r w:rsidRPr="006143AB">
        <w:rPr>
          <w:noProof/>
          <w:sz w:val="28"/>
          <w:szCs w:val="28"/>
        </w:rPr>
        <w:t>Der Verbandsvorstand kann bei Vorliegen eines wichtigen Grundes von der Delegiertenversammlung abberufen werden. (Art. 65 Abs. 2 des Schweizerischen Zivilgesetzbuches).</w:t>
      </w:r>
    </w:p>
    <w:p w14:paraId="70057696" w14:textId="77777777" w:rsidR="003B3F20" w:rsidRPr="006143AB" w:rsidRDefault="003B3F20" w:rsidP="003B3F20">
      <w:pPr>
        <w:spacing w:before="120"/>
        <w:rPr>
          <w:noProof/>
          <w:sz w:val="28"/>
          <w:szCs w:val="28"/>
        </w:rPr>
      </w:pPr>
      <w:r w:rsidRPr="006143AB">
        <w:rPr>
          <w:noProof/>
          <w:sz w:val="28"/>
          <w:szCs w:val="28"/>
          <w:vertAlign w:val="superscript"/>
        </w:rPr>
        <w:t>5</w:t>
      </w:r>
      <w:r w:rsidRPr="006143AB">
        <w:rPr>
          <w:noProof/>
          <w:sz w:val="28"/>
          <w:szCs w:val="28"/>
        </w:rPr>
        <w:t>Die Geschäftsleiterin oder der Geschäftsleiter nimmt an den Sitzungen des Verbandsvorstands mit beratender Stimme teil.</w:t>
      </w:r>
    </w:p>
    <w:p w14:paraId="1CA3521A" w14:textId="77777777" w:rsidR="003B3F20" w:rsidRPr="006143AB" w:rsidRDefault="003B3F20" w:rsidP="003B3F20">
      <w:pPr>
        <w:spacing w:before="120"/>
        <w:rPr>
          <w:noProof/>
          <w:sz w:val="28"/>
          <w:szCs w:val="28"/>
        </w:rPr>
      </w:pPr>
      <w:r w:rsidRPr="006143AB">
        <w:rPr>
          <w:noProof/>
          <w:sz w:val="28"/>
          <w:szCs w:val="28"/>
          <w:vertAlign w:val="superscript"/>
        </w:rPr>
        <w:t>6</w:t>
      </w:r>
      <w:r w:rsidRPr="006143AB">
        <w:rPr>
          <w:noProof/>
          <w:sz w:val="28"/>
          <w:szCs w:val="28"/>
        </w:rPr>
        <w:t>Der Verbandsvorstand kann für spezifische Themen eine Delegation des Sektionenrates einladen.</w:t>
      </w:r>
    </w:p>
    <w:p w14:paraId="1FC79286" w14:textId="464CEB68" w:rsidR="003B3F20" w:rsidRPr="006143AB" w:rsidRDefault="005D6E73" w:rsidP="003B3F20">
      <w:pPr>
        <w:spacing w:before="120"/>
        <w:rPr>
          <w:noProof/>
          <w:sz w:val="28"/>
          <w:szCs w:val="28"/>
        </w:rPr>
      </w:pPr>
      <w:r w:rsidRPr="006143AB">
        <w:rPr>
          <w:noProof/>
          <w:sz w:val="28"/>
          <w:szCs w:val="28"/>
        </w:rPr>
        <w:br w:type="page"/>
      </w:r>
    </w:p>
    <w:p w14:paraId="292D1420" w14:textId="0FEFCEA0" w:rsidR="003B3F20" w:rsidRPr="006143AB" w:rsidRDefault="003B3F20" w:rsidP="003B3F20">
      <w:pPr>
        <w:pStyle w:val="berschrift2"/>
        <w:rPr>
          <w:noProof/>
        </w:rPr>
      </w:pPr>
      <w:bookmarkStart w:id="83" w:name="_Toc345602006"/>
      <w:bookmarkStart w:id="84" w:name="_Toc154040244"/>
      <w:r w:rsidRPr="006143AB">
        <w:rPr>
          <w:noProof/>
        </w:rPr>
        <w:lastRenderedPageBreak/>
        <w:t>Art. 32</w:t>
      </w:r>
      <w:r w:rsidRPr="006143AB">
        <w:rPr>
          <w:noProof/>
        </w:rPr>
        <w:tab/>
        <w:t>Aufgaben und Zuständigkeiten</w:t>
      </w:r>
      <w:bookmarkEnd w:id="83"/>
      <w:bookmarkEnd w:id="84"/>
    </w:p>
    <w:p w14:paraId="4169DF20"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Der Verbandsvorstand hat folgende Aufgaben und Zuständigkeiten:</w:t>
      </w:r>
    </w:p>
    <w:p w14:paraId="15A19DC1" w14:textId="3B970ADD" w:rsidR="003B3F20" w:rsidRPr="006143AB" w:rsidRDefault="0070293A" w:rsidP="00450B46">
      <w:pPr>
        <w:numPr>
          <w:ilvl w:val="0"/>
          <w:numId w:val="24"/>
        </w:numPr>
        <w:spacing w:before="120"/>
        <w:rPr>
          <w:noProof/>
          <w:sz w:val="28"/>
          <w:szCs w:val="28"/>
        </w:rPr>
      </w:pPr>
      <w:r w:rsidRPr="006143AB">
        <w:rPr>
          <w:noProof/>
          <w:sz w:val="28"/>
          <w:szCs w:val="28"/>
        </w:rPr>
        <w:t>Führung des SBV und Vertretung nach aussen, einschliesslich der Entscheidung über den Erwerb oder die Veräusserung von Sachwer-ten, insbesondere Immobilien, aus Erbschaften, Schenkungen und anderen Zuwendungen. Dies umfasst die Kompetenz zur Annahme oder Ablehnung einer Erbschaft oder Schenkung. Die Finanzkompe-tenz gemäss Art. 24 Abs. 2 lit. i entfällt somit,</w:t>
      </w:r>
    </w:p>
    <w:p w14:paraId="742DA165" w14:textId="77777777" w:rsidR="003B3F20" w:rsidRPr="006143AB" w:rsidRDefault="003B3F20" w:rsidP="00450B46">
      <w:pPr>
        <w:numPr>
          <w:ilvl w:val="0"/>
          <w:numId w:val="24"/>
        </w:numPr>
        <w:spacing w:before="120"/>
        <w:rPr>
          <w:noProof/>
          <w:sz w:val="28"/>
          <w:szCs w:val="28"/>
        </w:rPr>
      </w:pPr>
      <w:r w:rsidRPr="006143AB">
        <w:rPr>
          <w:noProof/>
          <w:sz w:val="28"/>
          <w:szCs w:val="28"/>
        </w:rPr>
        <w:t>Umsetzung der Beschlüsse der Delegiertenversammlung und des Sektionenrats sowie Unterbreitung von Anträgen an diese Organe,</w:t>
      </w:r>
    </w:p>
    <w:p w14:paraId="159586F2" w14:textId="77777777" w:rsidR="003B3F20" w:rsidRPr="006143AB" w:rsidRDefault="003B3F20" w:rsidP="00450B46">
      <w:pPr>
        <w:numPr>
          <w:ilvl w:val="0"/>
          <w:numId w:val="24"/>
        </w:numPr>
        <w:spacing w:before="120"/>
        <w:rPr>
          <w:noProof/>
          <w:sz w:val="28"/>
          <w:szCs w:val="28"/>
        </w:rPr>
      </w:pPr>
      <w:r w:rsidRPr="006143AB">
        <w:rPr>
          <w:noProof/>
          <w:sz w:val="28"/>
          <w:szCs w:val="28"/>
        </w:rPr>
        <w:t>Ernennung und Absetzung der Geschäftsleiterin oder des Geschäftsleiters,</w:t>
      </w:r>
    </w:p>
    <w:p w14:paraId="2466B115" w14:textId="77777777" w:rsidR="003B3F20" w:rsidRPr="006143AB" w:rsidRDefault="003B3F20" w:rsidP="00450B46">
      <w:pPr>
        <w:numPr>
          <w:ilvl w:val="0"/>
          <w:numId w:val="24"/>
        </w:numPr>
        <w:spacing w:before="120"/>
        <w:rPr>
          <w:noProof/>
          <w:sz w:val="28"/>
          <w:szCs w:val="28"/>
        </w:rPr>
      </w:pPr>
      <w:r w:rsidRPr="006143AB">
        <w:rPr>
          <w:noProof/>
          <w:sz w:val="28"/>
          <w:szCs w:val="28"/>
        </w:rPr>
        <w:t>Erlass der eigenen Geschäftsordnung sowie der Reglemente zu den operativen Geschäften,</w:t>
      </w:r>
    </w:p>
    <w:p w14:paraId="12A42AD4" w14:textId="77777777" w:rsidR="003B3F20" w:rsidRPr="006143AB" w:rsidRDefault="003B3F20" w:rsidP="00450B46">
      <w:pPr>
        <w:numPr>
          <w:ilvl w:val="0"/>
          <w:numId w:val="24"/>
        </w:numPr>
        <w:spacing w:before="120"/>
        <w:rPr>
          <w:noProof/>
          <w:sz w:val="28"/>
          <w:szCs w:val="28"/>
        </w:rPr>
      </w:pPr>
      <w:r w:rsidRPr="006143AB">
        <w:rPr>
          <w:noProof/>
          <w:sz w:val="28"/>
          <w:szCs w:val="28"/>
        </w:rPr>
        <w:t xml:space="preserve">Einsetzung, Auflösung, Aufnahme und Ausschluss von Interessengruppen, </w:t>
      </w:r>
    </w:p>
    <w:p w14:paraId="3F0BC355" w14:textId="77777777" w:rsidR="003B3F20" w:rsidRPr="006143AB" w:rsidRDefault="003B3F20" w:rsidP="00450B46">
      <w:pPr>
        <w:numPr>
          <w:ilvl w:val="0"/>
          <w:numId w:val="24"/>
        </w:numPr>
        <w:spacing w:before="120"/>
        <w:rPr>
          <w:noProof/>
          <w:sz w:val="28"/>
          <w:szCs w:val="28"/>
        </w:rPr>
      </w:pPr>
      <w:r w:rsidRPr="006143AB">
        <w:rPr>
          <w:noProof/>
          <w:sz w:val="28"/>
          <w:szCs w:val="28"/>
        </w:rPr>
        <w:t>Aufsicht über das operative Geschäft,</w:t>
      </w:r>
    </w:p>
    <w:p w14:paraId="4151762F" w14:textId="77777777" w:rsidR="003B3F20" w:rsidRPr="006143AB" w:rsidRDefault="003B3F20" w:rsidP="00450B46">
      <w:pPr>
        <w:numPr>
          <w:ilvl w:val="0"/>
          <w:numId w:val="24"/>
        </w:numPr>
        <w:spacing w:before="120"/>
        <w:rPr>
          <w:noProof/>
          <w:sz w:val="28"/>
          <w:szCs w:val="28"/>
        </w:rPr>
      </w:pPr>
      <w:r w:rsidRPr="006143AB">
        <w:rPr>
          <w:noProof/>
          <w:sz w:val="28"/>
          <w:szCs w:val="28"/>
        </w:rPr>
        <w:t>Aufsicht über Kommissionen, Arbeitsgruppen und Interessengruppen, unter Vorbehalt anderslautender Beschlüsse der Delegiertenversammlung oder des Sektionenrats,</w:t>
      </w:r>
    </w:p>
    <w:p w14:paraId="6D2FCEE6" w14:textId="77777777" w:rsidR="003B3F20" w:rsidRPr="006143AB" w:rsidRDefault="003B3F20" w:rsidP="00450B46">
      <w:pPr>
        <w:numPr>
          <w:ilvl w:val="0"/>
          <w:numId w:val="24"/>
        </w:numPr>
        <w:spacing w:before="120"/>
        <w:rPr>
          <w:noProof/>
          <w:sz w:val="28"/>
          <w:szCs w:val="28"/>
        </w:rPr>
      </w:pPr>
      <w:r w:rsidRPr="006143AB">
        <w:rPr>
          <w:noProof/>
          <w:sz w:val="28"/>
          <w:szCs w:val="28"/>
        </w:rPr>
        <w:t xml:space="preserve">Genehmigung des Jahresberichts, der Jahresrechnung, des Finanzplans und des Mehrjahresstrategieplans zuhanden der Delegiertenversammlung, </w:t>
      </w:r>
    </w:p>
    <w:p w14:paraId="5E2147FC" w14:textId="77777777" w:rsidR="003B3F20" w:rsidRPr="006143AB" w:rsidRDefault="003B3F20" w:rsidP="00450B46">
      <w:pPr>
        <w:numPr>
          <w:ilvl w:val="0"/>
          <w:numId w:val="24"/>
        </w:numPr>
        <w:spacing w:before="120"/>
        <w:rPr>
          <w:noProof/>
          <w:sz w:val="28"/>
          <w:szCs w:val="28"/>
        </w:rPr>
      </w:pPr>
      <w:r w:rsidRPr="006143AB">
        <w:rPr>
          <w:noProof/>
          <w:sz w:val="28"/>
          <w:szCs w:val="28"/>
        </w:rPr>
        <w:t>Genehmigung des Budgets unter Vorbehalt von Art. 28 Bst. a,</w:t>
      </w:r>
    </w:p>
    <w:p w14:paraId="3DD38742" w14:textId="77777777" w:rsidR="003B3F20" w:rsidRPr="006143AB" w:rsidRDefault="003B3F20" w:rsidP="00450B46">
      <w:pPr>
        <w:numPr>
          <w:ilvl w:val="0"/>
          <w:numId w:val="24"/>
        </w:numPr>
        <w:spacing w:before="120"/>
        <w:rPr>
          <w:noProof/>
          <w:sz w:val="28"/>
          <w:szCs w:val="28"/>
        </w:rPr>
      </w:pPr>
      <w:r w:rsidRPr="006143AB">
        <w:rPr>
          <w:noProof/>
          <w:sz w:val="28"/>
          <w:szCs w:val="28"/>
        </w:rPr>
        <w:t xml:space="preserve">Beschlussfassung über finanzielle Angelegenheiten, die in seine Zuständigkeit fallen, </w:t>
      </w:r>
    </w:p>
    <w:p w14:paraId="76F8BA5A" w14:textId="77777777" w:rsidR="003B3F20" w:rsidRPr="006143AB" w:rsidRDefault="003B3F20" w:rsidP="00450B46">
      <w:pPr>
        <w:numPr>
          <w:ilvl w:val="0"/>
          <w:numId w:val="24"/>
        </w:numPr>
        <w:spacing w:before="120"/>
        <w:rPr>
          <w:noProof/>
          <w:sz w:val="28"/>
          <w:szCs w:val="28"/>
        </w:rPr>
      </w:pPr>
      <w:r w:rsidRPr="006143AB">
        <w:rPr>
          <w:noProof/>
          <w:sz w:val="28"/>
          <w:szCs w:val="28"/>
        </w:rPr>
        <w:t xml:space="preserve">Beschlussfassung über Leistungen des SBV an Einzelmitglieder, unter Vorbehalt diesbezüglicher Beschlüsse der Delegiertenversammlung, </w:t>
      </w:r>
    </w:p>
    <w:p w14:paraId="3F12048F" w14:textId="77777777" w:rsidR="003B3F20" w:rsidRPr="006143AB" w:rsidRDefault="003B3F20" w:rsidP="00450B46">
      <w:pPr>
        <w:numPr>
          <w:ilvl w:val="0"/>
          <w:numId w:val="24"/>
        </w:numPr>
        <w:spacing w:before="120"/>
        <w:rPr>
          <w:noProof/>
          <w:sz w:val="28"/>
          <w:szCs w:val="28"/>
        </w:rPr>
      </w:pPr>
      <w:r w:rsidRPr="006143AB">
        <w:rPr>
          <w:noProof/>
          <w:sz w:val="28"/>
          <w:szCs w:val="28"/>
        </w:rPr>
        <w:t xml:space="preserve">Beschlussfassung über Angelegenheiten, die ihm durch weitere Bestimmungen dieser Statuten vorbehalten sind, </w:t>
      </w:r>
    </w:p>
    <w:p w14:paraId="3145B126" w14:textId="77777777" w:rsidR="003B3F20" w:rsidRPr="006143AB" w:rsidRDefault="003B3F20" w:rsidP="00450B46">
      <w:pPr>
        <w:numPr>
          <w:ilvl w:val="0"/>
          <w:numId w:val="24"/>
        </w:numPr>
        <w:spacing w:before="120"/>
        <w:rPr>
          <w:noProof/>
          <w:sz w:val="28"/>
          <w:szCs w:val="28"/>
        </w:rPr>
      </w:pPr>
      <w:r w:rsidRPr="006143AB">
        <w:rPr>
          <w:noProof/>
          <w:sz w:val="28"/>
          <w:szCs w:val="28"/>
        </w:rPr>
        <w:t>Beschlussfassung über Angelegenheiten, für die kein anderes Organ zuständig ist.</w:t>
      </w:r>
    </w:p>
    <w:p w14:paraId="59A9D86B"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 xml:space="preserve">Der Verbandsvorstand kann Beschlüsse, die in seine Zuständigkeit fallen, der Delegiertenversammlung zur Genehmigung unterbreiten. </w:t>
      </w:r>
    </w:p>
    <w:p w14:paraId="326939C1" w14:textId="77777777" w:rsidR="003B3F20" w:rsidRPr="006143AB" w:rsidRDefault="003B3F20" w:rsidP="003B3F20">
      <w:pPr>
        <w:pStyle w:val="berschrift2"/>
        <w:rPr>
          <w:noProof/>
        </w:rPr>
      </w:pPr>
      <w:bookmarkStart w:id="85" w:name="_Toc345602007"/>
      <w:bookmarkStart w:id="86" w:name="_Toc154040245"/>
      <w:r w:rsidRPr="006143AB">
        <w:rPr>
          <w:noProof/>
        </w:rPr>
        <w:lastRenderedPageBreak/>
        <w:t>Art. 33</w:t>
      </w:r>
      <w:r w:rsidRPr="006143AB">
        <w:rPr>
          <w:noProof/>
        </w:rPr>
        <w:tab/>
        <w:t>Einberufung</w:t>
      </w:r>
      <w:bookmarkEnd w:id="85"/>
      <w:bookmarkEnd w:id="86"/>
    </w:p>
    <w:p w14:paraId="09D96E38" w14:textId="77777777" w:rsidR="003B3F20" w:rsidRPr="006143AB" w:rsidRDefault="003B3F20" w:rsidP="003B3F20">
      <w:pPr>
        <w:spacing w:before="120"/>
        <w:rPr>
          <w:noProof/>
          <w:sz w:val="28"/>
          <w:szCs w:val="28"/>
        </w:rPr>
      </w:pPr>
      <w:r w:rsidRPr="006143AB">
        <w:rPr>
          <w:noProof/>
          <w:sz w:val="28"/>
          <w:szCs w:val="28"/>
        </w:rPr>
        <w:t xml:space="preserve">Der Verbandsvorstand tagt mindestens zweimal jährlich. Er ist zudem auf Verlangen von mindestens drei seiner Mitglieder einzuberufen. </w:t>
      </w:r>
    </w:p>
    <w:p w14:paraId="75660A4C" w14:textId="77777777" w:rsidR="003B3F20" w:rsidRPr="006143AB" w:rsidRDefault="003B3F20" w:rsidP="003B3F20">
      <w:pPr>
        <w:spacing w:before="120"/>
        <w:ind w:left="360" w:hanging="360"/>
        <w:rPr>
          <w:noProof/>
          <w:sz w:val="28"/>
          <w:szCs w:val="28"/>
        </w:rPr>
      </w:pPr>
    </w:p>
    <w:p w14:paraId="66A5E90A" w14:textId="77777777" w:rsidR="003B3F20" w:rsidRPr="006143AB" w:rsidRDefault="003B3F20" w:rsidP="003B3F20">
      <w:pPr>
        <w:pStyle w:val="berschrift2"/>
        <w:rPr>
          <w:noProof/>
        </w:rPr>
      </w:pPr>
      <w:bookmarkStart w:id="87" w:name="_Toc345602008"/>
      <w:bookmarkStart w:id="88" w:name="_Toc154040246"/>
      <w:r w:rsidRPr="006143AB">
        <w:rPr>
          <w:noProof/>
        </w:rPr>
        <w:t>Art. 34</w:t>
      </w:r>
      <w:r w:rsidRPr="006143AB">
        <w:rPr>
          <w:noProof/>
        </w:rPr>
        <w:tab/>
        <w:t>Beratungen</w:t>
      </w:r>
      <w:bookmarkEnd w:id="87"/>
      <w:bookmarkEnd w:id="88"/>
    </w:p>
    <w:p w14:paraId="05E9FFF9"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Der Verbandsvorstand ist beschlussfähig, wenn mindestens zwei Drittel seiner Mitglieder anwesend sind.</w:t>
      </w:r>
    </w:p>
    <w:p w14:paraId="7D0DB70A"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Den Vorsitz führt die Präsidentin oder der Präsident, bei deren oder dessen Verhinderung die Vizepräsidentin oder der Vizepräsident. Im Falle eines Co-Präsidiums ist ein Turnus vorgesehen.</w:t>
      </w:r>
    </w:p>
    <w:p w14:paraId="1233F4B2"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Abstimmungen und Wahlen erfolgen unter Namensaufruf, sofern der Verbandsvorstand nichts anderes beschliesst. Massgebend ist das relative Mehr. Bei Stimmengleichheit hat die oder der Vorsitzende den Stichentscheid; eine Stimmenthaltung ist in diesem Falle nicht zulässig.</w:t>
      </w:r>
    </w:p>
    <w:p w14:paraId="6E3F0017" w14:textId="77777777" w:rsidR="003B3F20" w:rsidRPr="006143AB" w:rsidRDefault="003B3F20" w:rsidP="003B3F20">
      <w:pPr>
        <w:spacing w:before="120"/>
        <w:rPr>
          <w:noProof/>
          <w:sz w:val="28"/>
          <w:szCs w:val="28"/>
        </w:rPr>
      </w:pPr>
    </w:p>
    <w:p w14:paraId="01F371BD" w14:textId="77777777" w:rsidR="003B3F20" w:rsidRPr="006143AB" w:rsidRDefault="003B3F20" w:rsidP="003B3F20">
      <w:pPr>
        <w:pStyle w:val="berschrift2"/>
        <w:rPr>
          <w:noProof/>
        </w:rPr>
      </w:pPr>
      <w:bookmarkStart w:id="89" w:name="_Toc345602009"/>
      <w:bookmarkStart w:id="90" w:name="_Toc154040247"/>
      <w:r w:rsidRPr="006143AB">
        <w:rPr>
          <w:noProof/>
        </w:rPr>
        <w:t>Art. 35</w:t>
      </w:r>
      <w:r w:rsidRPr="006143AB">
        <w:rPr>
          <w:noProof/>
        </w:rPr>
        <w:tab/>
        <w:t>Unterschrift</w:t>
      </w:r>
      <w:bookmarkEnd w:id="89"/>
      <w:bookmarkEnd w:id="90"/>
    </w:p>
    <w:p w14:paraId="735F0B0A" w14:textId="77777777" w:rsidR="003B3F20" w:rsidRPr="006143AB" w:rsidRDefault="003B3F20" w:rsidP="003B3F20">
      <w:pPr>
        <w:spacing w:before="120"/>
        <w:rPr>
          <w:noProof/>
          <w:sz w:val="28"/>
          <w:szCs w:val="28"/>
        </w:rPr>
      </w:pPr>
      <w:r w:rsidRPr="006143AB">
        <w:rPr>
          <w:noProof/>
          <w:snapToGrid w:val="0"/>
          <w:sz w:val="28"/>
          <w:szCs w:val="28"/>
          <w:vertAlign w:val="superscript"/>
        </w:rPr>
        <w:t>1</w:t>
      </w:r>
      <w:r w:rsidRPr="006143AB">
        <w:rPr>
          <w:noProof/>
          <w:snapToGrid w:val="0"/>
          <w:sz w:val="28"/>
          <w:szCs w:val="28"/>
        </w:rPr>
        <w:t>Der SBV haftet rechtsgültig durch die Kollektivunterschrift von zwei der folgenden Personen: der Präsidentin oder dem Präsidenten, der Vizepräsidentin oder dem Vizepräsidenten, gegebenenfalls den Co-Präsidentinnen oder Co-Präsidenten und der Geschäftsleiterin oder dem Geschäftsleiter.</w:t>
      </w:r>
    </w:p>
    <w:p w14:paraId="2037855C"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Der Verbandsvorstand kann das Zeichnungsrecht zu zweien auch auf andere Personen übertragen.</w:t>
      </w:r>
    </w:p>
    <w:p w14:paraId="0D03D53E" w14:textId="77777777" w:rsidR="003B3F20" w:rsidRPr="006143AB" w:rsidRDefault="003B3F20" w:rsidP="003B3F20">
      <w:pPr>
        <w:spacing w:before="120"/>
        <w:rPr>
          <w:noProof/>
          <w:sz w:val="28"/>
          <w:szCs w:val="28"/>
        </w:rPr>
      </w:pPr>
    </w:p>
    <w:p w14:paraId="6718758D" w14:textId="77777777" w:rsidR="003B3F20" w:rsidRPr="006143AB" w:rsidRDefault="003B3F20" w:rsidP="003B3F20">
      <w:pPr>
        <w:pStyle w:val="berschrift2"/>
        <w:rPr>
          <w:noProof/>
        </w:rPr>
      </w:pPr>
      <w:bookmarkStart w:id="91" w:name="_Toc345602010"/>
      <w:bookmarkStart w:id="92" w:name="_Toc154040248"/>
      <w:r w:rsidRPr="006143AB">
        <w:rPr>
          <w:noProof/>
        </w:rPr>
        <w:t>Art. 36</w:t>
      </w:r>
      <w:r w:rsidRPr="006143AB">
        <w:rPr>
          <w:noProof/>
        </w:rPr>
        <w:tab/>
        <w:t>Geschäftsleiterin, Geschäftsleiter</w:t>
      </w:r>
      <w:bookmarkEnd w:id="91"/>
      <w:bookmarkEnd w:id="92"/>
    </w:p>
    <w:p w14:paraId="30628DBF"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Die Geschäftsleiterin oder der Geschäftsleiter leitet die operativen Geschäfte des SBV und ist dem Verbandsvorstand rechenschaftspflichtig. </w:t>
      </w:r>
    </w:p>
    <w:p w14:paraId="4FE4A4F6"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Sie oder er stellt sicher, dass bei der Ausübung der operativen Tätigkeiten den Sprachregionen und den besonderen Bedürfnissen der blinden und sehbehinderten Menschen Rechnung getragen wird, insbesondere bei der Standortwahl der operativen Dienste.</w:t>
      </w:r>
    </w:p>
    <w:p w14:paraId="119963A3" w14:textId="77777777" w:rsidR="003B3F20" w:rsidRPr="006143AB" w:rsidRDefault="003B3F20" w:rsidP="003B3F20">
      <w:pPr>
        <w:spacing w:before="120"/>
        <w:rPr>
          <w:noProof/>
          <w:sz w:val="28"/>
          <w:szCs w:val="28"/>
        </w:rPr>
      </w:pPr>
      <w:r w:rsidRPr="006143AB">
        <w:rPr>
          <w:noProof/>
          <w:sz w:val="28"/>
          <w:szCs w:val="28"/>
          <w:vertAlign w:val="superscript"/>
        </w:rPr>
        <w:lastRenderedPageBreak/>
        <w:t>3</w:t>
      </w:r>
      <w:r w:rsidRPr="006143AB">
        <w:rPr>
          <w:noProof/>
          <w:sz w:val="28"/>
          <w:szCs w:val="28"/>
        </w:rPr>
        <w:t xml:space="preserve">Sie oder er informiert den Verbandsvorstand regelmässig über den Verlauf der operativen Geschäfte. </w:t>
      </w:r>
    </w:p>
    <w:p w14:paraId="449017C4" w14:textId="77777777" w:rsidR="003B3F20" w:rsidRPr="006143AB" w:rsidRDefault="003B3F20" w:rsidP="003B3F20">
      <w:pPr>
        <w:spacing w:before="120"/>
        <w:rPr>
          <w:noProof/>
          <w:sz w:val="28"/>
          <w:szCs w:val="28"/>
        </w:rPr>
      </w:pPr>
    </w:p>
    <w:p w14:paraId="66EC92D7" w14:textId="77777777" w:rsidR="003B3F20" w:rsidRPr="006143AB" w:rsidRDefault="003B3F20" w:rsidP="003B3F20">
      <w:pPr>
        <w:pStyle w:val="berschrift2"/>
        <w:rPr>
          <w:noProof/>
        </w:rPr>
      </w:pPr>
      <w:bookmarkStart w:id="93" w:name="_Toc345602011"/>
      <w:bookmarkStart w:id="94" w:name="_Toc154040249"/>
      <w:r w:rsidRPr="006143AB">
        <w:rPr>
          <w:noProof/>
        </w:rPr>
        <w:t>Art. 37</w:t>
      </w:r>
      <w:r w:rsidRPr="006143AB">
        <w:rPr>
          <w:noProof/>
        </w:rPr>
        <w:tab/>
        <w:t>Interessengruppen</w:t>
      </w:r>
      <w:bookmarkEnd w:id="93"/>
      <w:bookmarkEnd w:id="94"/>
    </w:p>
    <w:p w14:paraId="1CCA3DBD" w14:textId="77777777" w:rsidR="003B3F20" w:rsidRPr="006143AB" w:rsidRDefault="003B3F20" w:rsidP="003B3F20">
      <w:pPr>
        <w:spacing w:before="120"/>
        <w:rPr>
          <w:noProof/>
          <w:sz w:val="28"/>
          <w:szCs w:val="28"/>
        </w:rPr>
      </w:pPr>
      <w:r w:rsidRPr="006143AB">
        <w:rPr>
          <w:noProof/>
          <w:sz w:val="28"/>
          <w:szCs w:val="28"/>
        </w:rPr>
        <w:t xml:space="preserve">Die Interessengruppen umfassen Einzelmitglieder nach persönlichen Merkmalen oder Interessen wie Alter, Geschlecht, zusätzliche Behinderung oder betriebene Sportart. </w:t>
      </w:r>
    </w:p>
    <w:p w14:paraId="15AF4A43" w14:textId="77777777" w:rsidR="003B3F20" w:rsidRPr="006143AB" w:rsidRDefault="003B3F20" w:rsidP="003B3F20">
      <w:pPr>
        <w:spacing w:before="120"/>
        <w:rPr>
          <w:noProof/>
          <w:sz w:val="28"/>
          <w:szCs w:val="28"/>
        </w:rPr>
      </w:pPr>
    </w:p>
    <w:p w14:paraId="00C0B493" w14:textId="77777777" w:rsidR="003B3F20" w:rsidRPr="006143AB" w:rsidRDefault="003B3F20" w:rsidP="003B3F20">
      <w:pPr>
        <w:pStyle w:val="berschrift2"/>
        <w:rPr>
          <w:noProof/>
        </w:rPr>
      </w:pPr>
      <w:bookmarkStart w:id="95" w:name="_Toc345602012"/>
      <w:bookmarkStart w:id="96" w:name="_Toc154040250"/>
      <w:r w:rsidRPr="006143AB">
        <w:rPr>
          <w:noProof/>
        </w:rPr>
        <w:t>Art. 38</w:t>
      </w:r>
      <w:r w:rsidRPr="006143AB">
        <w:rPr>
          <w:noProof/>
        </w:rPr>
        <w:tab/>
        <w:t>Kommissionen und Arbeitsgruppen</w:t>
      </w:r>
      <w:bookmarkEnd w:id="95"/>
      <w:bookmarkEnd w:id="96"/>
      <w:r w:rsidRPr="006143AB">
        <w:rPr>
          <w:noProof/>
        </w:rPr>
        <w:t xml:space="preserve"> </w:t>
      </w:r>
    </w:p>
    <w:p w14:paraId="7BDC22C5"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Der Verbandsvorstand kann Kommissionen und Arbeitsgruppen einsetzen. Er ist dazu verpflichtet, wenn die Delegiertenversammlung oder der Sektionenrat ihm einen entsprechenden Auftrag erteilt.</w:t>
      </w:r>
    </w:p>
    <w:p w14:paraId="472EE8B0"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Kommissionen sind national ausgerichtet und befassen sich mit besonderen Fragen der Tätigkeit des SBV.</w:t>
      </w:r>
    </w:p>
    <w:p w14:paraId="6DA17663"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Arbeitsgruppen werden für zeitlich begrenzte Projekte eingesetzt.</w:t>
      </w:r>
    </w:p>
    <w:p w14:paraId="6647949F" w14:textId="77777777" w:rsidR="003B3F20" w:rsidRPr="006143AB" w:rsidRDefault="003B3F20" w:rsidP="003B3F20">
      <w:pPr>
        <w:spacing w:before="120"/>
        <w:rPr>
          <w:noProof/>
          <w:sz w:val="28"/>
          <w:szCs w:val="28"/>
        </w:rPr>
      </w:pPr>
      <w:r w:rsidRPr="006143AB">
        <w:rPr>
          <w:noProof/>
          <w:sz w:val="28"/>
          <w:szCs w:val="28"/>
          <w:vertAlign w:val="superscript"/>
        </w:rPr>
        <w:t>4</w:t>
      </w:r>
      <w:r w:rsidRPr="006143AB">
        <w:rPr>
          <w:noProof/>
          <w:sz w:val="28"/>
          <w:szCs w:val="28"/>
        </w:rPr>
        <w:t xml:space="preserve">Bei der Zusammensetzung der Kommissionen und Arbeitsgruppen soll, wenn möglich, auf eine angemessene Vertretung der Sprachregionen geachtet werden. Auch Nichtmitglieder des SBV können in Kommissionen und Arbeitsgruppen Einsitz nehmen. </w:t>
      </w:r>
    </w:p>
    <w:p w14:paraId="631D7DE3" w14:textId="77777777" w:rsidR="003B3F20" w:rsidRPr="006143AB" w:rsidRDefault="003B3F20" w:rsidP="003B3F20">
      <w:pPr>
        <w:spacing w:before="120"/>
        <w:rPr>
          <w:noProof/>
          <w:sz w:val="28"/>
          <w:szCs w:val="28"/>
        </w:rPr>
      </w:pPr>
    </w:p>
    <w:p w14:paraId="7D735D67" w14:textId="77777777" w:rsidR="003B3F20" w:rsidRPr="006143AB" w:rsidRDefault="003B3F20" w:rsidP="003B3F20">
      <w:pPr>
        <w:pStyle w:val="berschrift1"/>
        <w:rPr>
          <w:noProof/>
        </w:rPr>
      </w:pPr>
      <w:bookmarkStart w:id="97" w:name="_Toc345602013"/>
      <w:bookmarkStart w:id="98" w:name="_Toc154040251"/>
      <w:r w:rsidRPr="006143AB">
        <w:rPr>
          <w:noProof/>
        </w:rPr>
        <w:t>D.</w:t>
      </w:r>
      <w:r w:rsidRPr="006143AB">
        <w:rPr>
          <w:noProof/>
        </w:rPr>
        <w:tab/>
        <w:t>Revisionsstelle</w:t>
      </w:r>
      <w:bookmarkEnd w:id="97"/>
      <w:bookmarkEnd w:id="98"/>
    </w:p>
    <w:p w14:paraId="4DD346DB" w14:textId="77777777" w:rsidR="003B3F20" w:rsidRPr="006143AB" w:rsidRDefault="003B3F20" w:rsidP="003B3F20">
      <w:pPr>
        <w:spacing w:before="120"/>
        <w:rPr>
          <w:noProof/>
          <w:sz w:val="28"/>
          <w:szCs w:val="28"/>
        </w:rPr>
      </w:pPr>
    </w:p>
    <w:p w14:paraId="3D5224F0" w14:textId="77777777" w:rsidR="003B3F20" w:rsidRPr="006143AB" w:rsidRDefault="003B3F20" w:rsidP="003B3F20">
      <w:pPr>
        <w:pStyle w:val="berschrift2"/>
        <w:rPr>
          <w:noProof/>
        </w:rPr>
      </w:pPr>
      <w:bookmarkStart w:id="99" w:name="_Toc345602014"/>
      <w:bookmarkStart w:id="100" w:name="_Toc154040252"/>
      <w:r w:rsidRPr="006143AB">
        <w:rPr>
          <w:noProof/>
        </w:rPr>
        <w:t>Art. 39</w:t>
      </w:r>
      <w:r w:rsidRPr="006143AB">
        <w:rPr>
          <w:noProof/>
        </w:rPr>
        <w:tab/>
        <w:t>Zusammensetzung, Unabhängigkeit und Amtsdauer</w:t>
      </w:r>
      <w:bookmarkEnd w:id="99"/>
      <w:bookmarkEnd w:id="100"/>
      <w:r w:rsidRPr="006143AB">
        <w:rPr>
          <w:noProof/>
        </w:rPr>
        <w:t xml:space="preserve"> </w:t>
      </w:r>
    </w:p>
    <w:p w14:paraId="135FDBD0"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Als Revisionsstelle amtet eine anerkannte Treuhandstelle. </w:t>
      </w:r>
    </w:p>
    <w:p w14:paraId="5F807F1F"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Sie hat die allgemein geltenden Anforderungen der Unabhängigkeit zu erfüllen, wie es das Aktienrecht für Revisionsstellen vorschreibt.</w:t>
      </w:r>
    </w:p>
    <w:p w14:paraId="5F99A9D1"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 xml:space="preserve">Die Amtsdauer beträgt drei Jahre. Die Wiederwahl ist zulässig. </w:t>
      </w:r>
    </w:p>
    <w:p w14:paraId="2514A3CC" w14:textId="77777777" w:rsidR="003B3F20" w:rsidRPr="006143AB" w:rsidRDefault="003B3F20" w:rsidP="003B3F20">
      <w:pPr>
        <w:spacing w:before="120"/>
        <w:rPr>
          <w:noProof/>
          <w:sz w:val="28"/>
          <w:szCs w:val="28"/>
        </w:rPr>
      </w:pPr>
    </w:p>
    <w:p w14:paraId="3CD99519" w14:textId="77777777" w:rsidR="002C11CD" w:rsidRPr="006143AB" w:rsidRDefault="002C11CD" w:rsidP="003B3F20">
      <w:pPr>
        <w:spacing w:before="120"/>
        <w:rPr>
          <w:noProof/>
          <w:sz w:val="28"/>
          <w:szCs w:val="28"/>
        </w:rPr>
      </w:pPr>
    </w:p>
    <w:p w14:paraId="23DCA007" w14:textId="77777777" w:rsidR="003B3F20" w:rsidRPr="006143AB" w:rsidRDefault="003B3F20" w:rsidP="003B3F20">
      <w:pPr>
        <w:pStyle w:val="berschrift2"/>
        <w:rPr>
          <w:noProof/>
        </w:rPr>
      </w:pPr>
      <w:bookmarkStart w:id="101" w:name="_Toc345602015"/>
      <w:bookmarkStart w:id="102" w:name="_Toc154040253"/>
      <w:r w:rsidRPr="006143AB">
        <w:rPr>
          <w:noProof/>
        </w:rPr>
        <w:lastRenderedPageBreak/>
        <w:t>Art. 40</w:t>
      </w:r>
      <w:r w:rsidRPr="006143AB">
        <w:rPr>
          <w:noProof/>
        </w:rPr>
        <w:tab/>
        <w:t>Aufgaben</w:t>
      </w:r>
      <w:bookmarkEnd w:id="101"/>
      <w:bookmarkEnd w:id="102"/>
    </w:p>
    <w:p w14:paraId="61F3FAFE"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Die Revisionsstelle prüft jährlich die Rechnungsführung und Vermögenslage des SBV. </w:t>
      </w:r>
    </w:p>
    <w:p w14:paraId="67F0C2EE"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Sie erhält Zugang zu allen buchführungsrelevanten Unterlagen und kann unangemeldet Revisionen durchführen. Die Jahresrechnung ist ihr in der Regel bis zum 30. April des folgenden Jahres für das jeweils abgelaufene Geschäftsjahr vorzulegen.</w:t>
      </w:r>
    </w:p>
    <w:p w14:paraId="4A644CB2" w14:textId="0239AB3D" w:rsidR="003B3F20" w:rsidRPr="006143AB" w:rsidRDefault="003B3F20" w:rsidP="003B3F20">
      <w:pPr>
        <w:spacing w:before="120"/>
        <w:rPr>
          <w:bCs/>
          <w:noProof/>
          <w:spacing w:val="-4"/>
          <w:sz w:val="28"/>
          <w:szCs w:val="28"/>
        </w:rPr>
      </w:pPr>
      <w:r w:rsidRPr="006143AB">
        <w:rPr>
          <w:bCs/>
          <w:noProof/>
          <w:spacing w:val="-4"/>
          <w:sz w:val="28"/>
          <w:szCs w:val="28"/>
          <w:vertAlign w:val="superscript"/>
        </w:rPr>
        <w:t>3</w:t>
      </w:r>
      <w:r w:rsidRPr="006143AB">
        <w:rPr>
          <w:bCs/>
          <w:noProof/>
          <w:spacing w:val="-4"/>
          <w:sz w:val="28"/>
          <w:szCs w:val="28"/>
        </w:rPr>
        <w:t xml:space="preserve">Die Revisionsstelle erstattet dem Verbandsvorstand jährlich schriftlich Bericht zuhanden der Delegiertenversammlung. Sie fasst diesen Bericht an der Delegiertenversammlung mündlich zusammen und steht den Delegierten für die Beantwortung ihrer Fragen zur Verfügung. </w:t>
      </w:r>
    </w:p>
    <w:p w14:paraId="04DF129F" w14:textId="77777777" w:rsidR="003B3F20" w:rsidRPr="006143AB" w:rsidRDefault="003B3F20" w:rsidP="003B3F20">
      <w:pPr>
        <w:pStyle w:val="berschrift2"/>
        <w:rPr>
          <w:noProof/>
        </w:rPr>
      </w:pPr>
      <w:bookmarkStart w:id="103" w:name="_Toc345602016"/>
      <w:bookmarkStart w:id="104" w:name="_Toc154040254"/>
      <w:r w:rsidRPr="006143AB">
        <w:rPr>
          <w:noProof/>
        </w:rPr>
        <w:t>Art. 41</w:t>
      </w:r>
      <w:r w:rsidRPr="006143AB">
        <w:rPr>
          <w:noProof/>
        </w:rPr>
        <w:tab/>
        <w:t>Geschäftsjahr</w:t>
      </w:r>
      <w:bookmarkEnd w:id="103"/>
      <w:bookmarkEnd w:id="104"/>
    </w:p>
    <w:p w14:paraId="7CDA1BF3" w14:textId="77777777" w:rsidR="003B3F20" w:rsidRPr="006143AB" w:rsidRDefault="003B3F20" w:rsidP="003B3F20">
      <w:pPr>
        <w:spacing w:before="120"/>
        <w:rPr>
          <w:bCs/>
          <w:noProof/>
          <w:spacing w:val="-4"/>
          <w:sz w:val="28"/>
          <w:szCs w:val="28"/>
        </w:rPr>
      </w:pPr>
      <w:r w:rsidRPr="006143AB">
        <w:rPr>
          <w:bCs/>
          <w:noProof/>
          <w:spacing w:val="-4"/>
          <w:sz w:val="28"/>
          <w:szCs w:val="28"/>
        </w:rPr>
        <w:t xml:space="preserve">Das Geschäftsjahr entspricht dem Kalenderjahr. </w:t>
      </w:r>
    </w:p>
    <w:p w14:paraId="566F3056" w14:textId="77777777" w:rsidR="003B3F20" w:rsidRPr="006143AB" w:rsidRDefault="003B3F20" w:rsidP="003B3F20">
      <w:pPr>
        <w:spacing w:before="120"/>
        <w:rPr>
          <w:b/>
          <w:bCs/>
          <w:noProof/>
          <w:spacing w:val="-4"/>
          <w:sz w:val="28"/>
          <w:szCs w:val="28"/>
        </w:rPr>
      </w:pPr>
    </w:p>
    <w:p w14:paraId="029E4536" w14:textId="77777777" w:rsidR="003B3F20" w:rsidRPr="006143AB" w:rsidRDefault="003B3F20" w:rsidP="003B3F20">
      <w:pPr>
        <w:pStyle w:val="berschrift1"/>
        <w:rPr>
          <w:noProof/>
        </w:rPr>
      </w:pPr>
      <w:bookmarkStart w:id="105" w:name="_Toc345602017"/>
      <w:bookmarkStart w:id="106" w:name="_Toc154040255"/>
      <w:r w:rsidRPr="006143AB">
        <w:rPr>
          <w:noProof/>
        </w:rPr>
        <w:t>Kapitel 4:</w:t>
      </w:r>
      <w:r w:rsidRPr="006143AB">
        <w:rPr>
          <w:noProof/>
        </w:rPr>
        <w:tab/>
        <w:t xml:space="preserve"> Weitere Bestimmungen</w:t>
      </w:r>
      <w:bookmarkEnd w:id="105"/>
      <w:bookmarkEnd w:id="106"/>
      <w:r w:rsidRPr="006143AB">
        <w:rPr>
          <w:noProof/>
        </w:rPr>
        <w:t xml:space="preserve"> </w:t>
      </w:r>
    </w:p>
    <w:p w14:paraId="0CD1E6A9" w14:textId="77777777" w:rsidR="003B3F20" w:rsidRPr="006143AB" w:rsidRDefault="003B3F20" w:rsidP="003B3F20">
      <w:pPr>
        <w:spacing w:before="120"/>
        <w:rPr>
          <w:bCs/>
          <w:noProof/>
          <w:spacing w:val="-4"/>
          <w:sz w:val="28"/>
          <w:szCs w:val="28"/>
        </w:rPr>
      </w:pPr>
    </w:p>
    <w:p w14:paraId="6B8AA428" w14:textId="77777777" w:rsidR="003B3F20" w:rsidRPr="006143AB" w:rsidRDefault="003B3F20" w:rsidP="003B3F20">
      <w:pPr>
        <w:pStyle w:val="berschrift2"/>
        <w:rPr>
          <w:noProof/>
        </w:rPr>
      </w:pPr>
      <w:bookmarkStart w:id="107" w:name="_Toc345602018"/>
      <w:bookmarkStart w:id="108" w:name="_Toc154040256"/>
      <w:r w:rsidRPr="006143AB">
        <w:rPr>
          <w:noProof/>
        </w:rPr>
        <w:t>Art. 42</w:t>
      </w:r>
      <w:r w:rsidRPr="006143AB">
        <w:rPr>
          <w:noProof/>
        </w:rPr>
        <w:tab/>
        <w:t>Haftung</w:t>
      </w:r>
      <w:bookmarkEnd w:id="107"/>
      <w:bookmarkEnd w:id="108"/>
    </w:p>
    <w:p w14:paraId="40C87D4C" w14:textId="77777777" w:rsidR="003B3F20" w:rsidRPr="006143AB" w:rsidRDefault="003B3F20" w:rsidP="003B3F20">
      <w:pPr>
        <w:tabs>
          <w:tab w:val="left" w:pos="708"/>
        </w:tabs>
        <w:spacing w:before="120"/>
        <w:rPr>
          <w:bCs/>
          <w:noProof/>
          <w:spacing w:val="-4"/>
          <w:sz w:val="28"/>
          <w:szCs w:val="28"/>
        </w:rPr>
      </w:pPr>
      <w:r w:rsidRPr="006143AB">
        <w:rPr>
          <w:bCs/>
          <w:noProof/>
          <w:spacing w:val="-4"/>
          <w:sz w:val="28"/>
          <w:szCs w:val="28"/>
          <w:vertAlign w:val="superscript"/>
        </w:rPr>
        <w:t>1</w:t>
      </w:r>
      <w:r w:rsidRPr="006143AB">
        <w:rPr>
          <w:bCs/>
          <w:noProof/>
          <w:spacing w:val="-4"/>
          <w:sz w:val="28"/>
          <w:szCs w:val="28"/>
        </w:rPr>
        <w:t>Die persönliche Haftung der Mitglieder für die Verbindlichkeiten des SBV ist ausgeschlossen.</w:t>
      </w:r>
    </w:p>
    <w:p w14:paraId="667B9104"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Der SBV haftet ausschliesslich mit dem Vereinsvermögen. Die Sektionen haften nicht für die Verbindlichkeiten des SBV, umgekehrt auch der SBV nicht für die Verbindlichkeiten der Sektionen.</w:t>
      </w:r>
    </w:p>
    <w:p w14:paraId="2D774070" w14:textId="77777777" w:rsidR="003B3F20" w:rsidRPr="006143AB" w:rsidRDefault="003B3F20" w:rsidP="003B3F20">
      <w:pPr>
        <w:spacing w:before="120"/>
        <w:rPr>
          <w:noProof/>
          <w:sz w:val="28"/>
          <w:szCs w:val="28"/>
        </w:rPr>
      </w:pPr>
    </w:p>
    <w:p w14:paraId="52EFD770" w14:textId="77777777" w:rsidR="003B3F20" w:rsidRPr="006143AB" w:rsidRDefault="003B3F20" w:rsidP="003B3F20">
      <w:pPr>
        <w:pStyle w:val="berschrift2"/>
        <w:rPr>
          <w:noProof/>
        </w:rPr>
      </w:pPr>
      <w:bookmarkStart w:id="109" w:name="_Toc345602019"/>
      <w:bookmarkStart w:id="110" w:name="_Toc154040257"/>
      <w:r w:rsidRPr="006143AB">
        <w:rPr>
          <w:noProof/>
        </w:rPr>
        <w:t>Art. 43</w:t>
      </w:r>
      <w:r w:rsidRPr="006143AB">
        <w:rPr>
          <w:noProof/>
        </w:rPr>
        <w:tab/>
        <w:t>Sprache der Statuten</w:t>
      </w:r>
      <w:bookmarkEnd w:id="109"/>
      <w:bookmarkEnd w:id="110"/>
    </w:p>
    <w:p w14:paraId="5628B9DB" w14:textId="77777777" w:rsidR="003B3F20" w:rsidRPr="006143AB" w:rsidRDefault="003B3F20" w:rsidP="003B3F20">
      <w:pPr>
        <w:keepNext/>
        <w:spacing w:before="120"/>
        <w:rPr>
          <w:noProof/>
          <w:sz w:val="28"/>
          <w:szCs w:val="28"/>
        </w:rPr>
      </w:pPr>
      <w:r w:rsidRPr="006143AB">
        <w:rPr>
          <w:bCs/>
          <w:noProof/>
          <w:spacing w:val="-4"/>
          <w:sz w:val="28"/>
          <w:szCs w:val="28"/>
          <w:vertAlign w:val="superscript"/>
        </w:rPr>
        <w:t>1</w:t>
      </w:r>
      <w:r w:rsidRPr="006143AB">
        <w:rPr>
          <w:noProof/>
          <w:sz w:val="28"/>
          <w:szCs w:val="28"/>
        </w:rPr>
        <w:t xml:space="preserve">Die Statuten liegen in deutscher, französischer und italienischer Sprache vor. </w:t>
      </w:r>
    </w:p>
    <w:p w14:paraId="736EDC0D"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Bei Widersprüchen oder Unklarheiten ist der französische Text massgebend.</w:t>
      </w:r>
    </w:p>
    <w:p w14:paraId="7EFCC239" w14:textId="77777777" w:rsidR="003B3F20" w:rsidRPr="006143AB" w:rsidRDefault="003B3F20" w:rsidP="003B3F20">
      <w:pPr>
        <w:spacing w:before="120"/>
        <w:rPr>
          <w:noProof/>
          <w:sz w:val="28"/>
          <w:szCs w:val="28"/>
        </w:rPr>
      </w:pPr>
    </w:p>
    <w:p w14:paraId="41B40D4D" w14:textId="77777777" w:rsidR="003B3F20" w:rsidRPr="006143AB" w:rsidRDefault="003B3F20" w:rsidP="003B3F20">
      <w:pPr>
        <w:pStyle w:val="berschrift2"/>
        <w:rPr>
          <w:noProof/>
        </w:rPr>
      </w:pPr>
      <w:bookmarkStart w:id="111" w:name="_Toc345602020"/>
      <w:bookmarkStart w:id="112" w:name="_Toc154040258"/>
      <w:r w:rsidRPr="006143AB">
        <w:rPr>
          <w:noProof/>
        </w:rPr>
        <w:lastRenderedPageBreak/>
        <w:t>Art. 44</w:t>
      </w:r>
      <w:r w:rsidRPr="006143AB">
        <w:rPr>
          <w:noProof/>
        </w:rPr>
        <w:tab/>
        <w:t>Revision der Statuten</w:t>
      </w:r>
      <w:bookmarkEnd w:id="111"/>
      <w:bookmarkEnd w:id="112"/>
    </w:p>
    <w:p w14:paraId="336F21E8" w14:textId="77777777" w:rsidR="003B3F20" w:rsidRPr="006143AB" w:rsidRDefault="003B3F20" w:rsidP="003B3F20">
      <w:pPr>
        <w:keepNext/>
        <w:spacing w:before="120"/>
        <w:rPr>
          <w:noProof/>
          <w:sz w:val="28"/>
          <w:szCs w:val="28"/>
        </w:rPr>
      </w:pPr>
      <w:r w:rsidRPr="006143AB">
        <w:rPr>
          <w:noProof/>
          <w:sz w:val="28"/>
          <w:szCs w:val="28"/>
        </w:rPr>
        <w:t xml:space="preserve">Die vorliegenden Statuten können durch die Delegiertenversammlung mit Zweidrittelmehr revidiert werden. </w:t>
      </w:r>
    </w:p>
    <w:p w14:paraId="4974A071" w14:textId="77777777" w:rsidR="003B3F20" w:rsidRPr="006143AB" w:rsidRDefault="003B3F20" w:rsidP="003B3F20">
      <w:pPr>
        <w:spacing w:before="120"/>
        <w:rPr>
          <w:bCs/>
          <w:noProof/>
          <w:spacing w:val="-4"/>
          <w:sz w:val="28"/>
          <w:szCs w:val="28"/>
        </w:rPr>
      </w:pPr>
    </w:p>
    <w:p w14:paraId="1A3BDCC1" w14:textId="77777777" w:rsidR="003B3F20" w:rsidRPr="006143AB" w:rsidRDefault="003B3F20" w:rsidP="003B3F20">
      <w:pPr>
        <w:pStyle w:val="berschrift2"/>
        <w:rPr>
          <w:noProof/>
        </w:rPr>
      </w:pPr>
      <w:bookmarkStart w:id="113" w:name="_Toc345602021"/>
      <w:bookmarkStart w:id="114" w:name="_Toc154040259"/>
      <w:r w:rsidRPr="006143AB">
        <w:rPr>
          <w:noProof/>
        </w:rPr>
        <w:t>Art. 45</w:t>
      </w:r>
      <w:r w:rsidRPr="006143AB">
        <w:rPr>
          <w:noProof/>
        </w:rPr>
        <w:tab/>
        <w:t>Auflösung des SBV</w:t>
      </w:r>
      <w:bookmarkEnd w:id="113"/>
      <w:bookmarkEnd w:id="114"/>
    </w:p>
    <w:p w14:paraId="05909974"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Für die Auflösung des SBV gelten folgende Voraussetzungen:</w:t>
      </w:r>
    </w:p>
    <w:p w14:paraId="175BB99B" w14:textId="77777777" w:rsidR="003B3F20" w:rsidRPr="006143AB" w:rsidRDefault="003B3F20" w:rsidP="00450B46">
      <w:pPr>
        <w:numPr>
          <w:ilvl w:val="0"/>
          <w:numId w:val="25"/>
        </w:numPr>
        <w:spacing w:before="120"/>
        <w:rPr>
          <w:noProof/>
          <w:sz w:val="28"/>
          <w:szCs w:val="28"/>
        </w:rPr>
      </w:pPr>
      <w:r w:rsidRPr="006143AB">
        <w:rPr>
          <w:noProof/>
          <w:sz w:val="28"/>
          <w:szCs w:val="28"/>
        </w:rPr>
        <w:t xml:space="preserve">Die Delegiertenversammlung beschliesst mit Dreiviertelmehr den Antrag auf Auflösung und unterbreitet diesen allen Einzelmitgliedern. </w:t>
      </w:r>
    </w:p>
    <w:p w14:paraId="34EC2735" w14:textId="77777777" w:rsidR="003B3F20" w:rsidRPr="006143AB" w:rsidRDefault="003B3F20" w:rsidP="00450B46">
      <w:pPr>
        <w:numPr>
          <w:ilvl w:val="0"/>
          <w:numId w:val="25"/>
        </w:numPr>
        <w:spacing w:before="120"/>
        <w:rPr>
          <w:noProof/>
          <w:sz w:val="28"/>
          <w:szCs w:val="28"/>
        </w:rPr>
      </w:pPr>
      <w:r w:rsidRPr="006143AB">
        <w:rPr>
          <w:noProof/>
          <w:sz w:val="28"/>
          <w:szCs w:val="28"/>
        </w:rPr>
        <w:t xml:space="preserve">Die Einzelmitglieder genehmigen den Antrag mit relativem Mehr der abgegebenen Stimmen; bei Stimmengleichheit gilt der Antrag als abgelehnt. </w:t>
      </w:r>
    </w:p>
    <w:p w14:paraId="62A8E30F" w14:textId="77777777" w:rsidR="003B3F20" w:rsidRPr="006143AB" w:rsidRDefault="003B3F20" w:rsidP="003B3F20">
      <w:pPr>
        <w:spacing w:before="120"/>
        <w:rPr>
          <w:noProof/>
          <w:sz w:val="28"/>
          <w:szCs w:val="28"/>
        </w:rPr>
      </w:pPr>
    </w:p>
    <w:p w14:paraId="041BA93E"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Eine Fusion des SBV kann nur mit einer anderen, wegen Gemeinnützigkeit oder öffentlichen Zwecks von der Steuerpflicht befreiten juristischen Person in der Schweiz erfolgen. Im Falle seiner Auflösung werden Gewinn und Kapital einer anderen, wegen Gemeinnützigkeit oder öffentlichen Zwecks steuerbefreiten juristischen Person mit Sitz in der Schweiz zugewendet."</w:t>
      </w:r>
    </w:p>
    <w:p w14:paraId="34386D7D" w14:textId="77777777" w:rsidR="003B3F20" w:rsidRPr="006143AB" w:rsidRDefault="003B3F20" w:rsidP="003B3F20">
      <w:pPr>
        <w:spacing w:before="120"/>
        <w:rPr>
          <w:noProof/>
          <w:sz w:val="28"/>
          <w:szCs w:val="28"/>
        </w:rPr>
      </w:pPr>
      <w:r w:rsidRPr="006143AB">
        <w:rPr>
          <w:noProof/>
          <w:sz w:val="28"/>
          <w:szCs w:val="28"/>
          <w:vertAlign w:val="superscript"/>
        </w:rPr>
        <w:t>3</w:t>
      </w:r>
      <w:r w:rsidRPr="006143AB">
        <w:rPr>
          <w:noProof/>
          <w:sz w:val="28"/>
          <w:szCs w:val="28"/>
        </w:rPr>
        <w:t xml:space="preserve">Der Verbandsvorstand erstellt zuhanden der Delegiertenversammlung ein Reglement zur Durchführung der Auflösung nach Abs. 1 und 2 dieser Bestimmung. Für die Genehmigung des Reglements gilt das relative Mehr. </w:t>
      </w:r>
    </w:p>
    <w:p w14:paraId="73CD3690" w14:textId="77777777" w:rsidR="003B3F20" w:rsidRPr="006143AB" w:rsidRDefault="003B3F20" w:rsidP="003B3F20">
      <w:pPr>
        <w:spacing w:before="120"/>
        <w:rPr>
          <w:noProof/>
          <w:sz w:val="28"/>
          <w:szCs w:val="28"/>
        </w:rPr>
      </w:pPr>
    </w:p>
    <w:p w14:paraId="22B33092" w14:textId="77777777" w:rsidR="003B3F20" w:rsidRPr="006143AB" w:rsidRDefault="003B3F20" w:rsidP="003B3F20">
      <w:pPr>
        <w:pStyle w:val="berschrift1"/>
        <w:rPr>
          <w:noProof/>
        </w:rPr>
      </w:pPr>
      <w:bookmarkStart w:id="115" w:name="_Toc345602022"/>
      <w:bookmarkStart w:id="116" w:name="_Toc154040260"/>
      <w:r w:rsidRPr="006143AB">
        <w:rPr>
          <w:noProof/>
        </w:rPr>
        <w:t>Kapitel 5:</w:t>
      </w:r>
      <w:r w:rsidRPr="006143AB">
        <w:rPr>
          <w:noProof/>
        </w:rPr>
        <w:tab/>
        <w:t>Übergangs- und Schlussbestimmungen</w:t>
      </w:r>
      <w:bookmarkEnd w:id="115"/>
      <w:bookmarkEnd w:id="116"/>
    </w:p>
    <w:p w14:paraId="4F5B0710" w14:textId="77777777" w:rsidR="003B3F20" w:rsidRPr="006143AB" w:rsidRDefault="003B3F20" w:rsidP="003B3F20">
      <w:pPr>
        <w:spacing w:before="120"/>
        <w:rPr>
          <w:noProof/>
          <w:sz w:val="28"/>
          <w:szCs w:val="28"/>
        </w:rPr>
      </w:pPr>
    </w:p>
    <w:p w14:paraId="722AC93A" w14:textId="06549FC8" w:rsidR="003B3F20" w:rsidRPr="006143AB" w:rsidRDefault="003B3F20" w:rsidP="003B3F20">
      <w:pPr>
        <w:pStyle w:val="berschrift2"/>
        <w:rPr>
          <w:noProof/>
        </w:rPr>
      </w:pPr>
      <w:bookmarkStart w:id="117" w:name="_Toc345602023"/>
      <w:bookmarkStart w:id="118" w:name="_Toc154040261"/>
      <w:r w:rsidRPr="006143AB">
        <w:rPr>
          <w:noProof/>
        </w:rPr>
        <w:t>Art. 46</w:t>
      </w:r>
      <w:r w:rsidRPr="006143AB">
        <w:rPr>
          <w:noProof/>
        </w:rPr>
        <w:tab/>
        <w:t>Überg</w:t>
      </w:r>
      <w:r w:rsidR="00047A59" w:rsidRPr="006143AB">
        <w:rPr>
          <w:noProof/>
        </w:rPr>
        <w:t>a</w:t>
      </w:r>
      <w:r w:rsidRPr="006143AB">
        <w:rPr>
          <w:noProof/>
        </w:rPr>
        <w:t>angsbestimmungen</w:t>
      </w:r>
      <w:bookmarkEnd w:id="117"/>
      <w:bookmarkEnd w:id="118"/>
    </w:p>
    <w:p w14:paraId="6E769CCB"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Sektionen, die zum Zeitpunkt des Inkrafttretens dieser Statuten bereits dem SBV angehören, gelten automatisch als Mitglied des SBV. Sie haben ihre Statuten innert zwei Jahren jenen des SBV anzupassen. Den Statuten des SBV widersprechende Bestimmungen können dem SBV nicht entgegengehalten werden.</w:t>
      </w:r>
    </w:p>
    <w:p w14:paraId="576A1925" w14:textId="77777777" w:rsidR="003B3F20" w:rsidRPr="006143AB" w:rsidRDefault="003B3F20" w:rsidP="003B3F20">
      <w:pPr>
        <w:spacing w:before="120"/>
        <w:rPr>
          <w:noProof/>
          <w:sz w:val="28"/>
          <w:szCs w:val="28"/>
        </w:rPr>
      </w:pPr>
      <w:r w:rsidRPr="006143AB">
        <w:rPr>
          <w:noProof/>
          <w:sz w:val="28"/>
          <w:szCs w:val="28"/>
          <w:vertAlign w:val="superscript"/>
        </w:rPr>
        <w:t>2</w:t>
      </w:r>
      <w:r w:rsidRPr="006143AB">
        <w:rPr>
          <w:noProof/>
          <w:sz w:val="28"/>
          <w:szCs w:val="28"/>
        </w:rPr>
        <w:t>Die erste Sitzung des Sektionenrats wird von der Präsidentin oder vom Präsidenten des SBV einberufen.</w:t>
      </w:r>
    </w:p>
    <w:p w14:paraId="1C5394F5" w14:textId="77777777" w:rsidR="003B3F20" w:rsidRPr="006143AB" w:rsidRDefault="003B3F20" w:rsidP="003B3F20">
      <w:pPr>
        <w:spacing w:before="120"/>
        <w:rPr>
          <w:noProof/>
          <w:sz w:val="28"/>
          <w:szCs w:val="28"/>
        </w:rPr>
      </w:pPr>
      <w:r w:rsidRPr="006143AB">
        <w:rPr>
          <w:noProof/>
          <w:sz w:val="28"/>
          <w:szCs w:val="28"/>
          <w:vertAlign w:val="superscript"/>
        </w:rPr>
        <w:lastRenderedPageBreak/>
        <w:t>3</w:t>
      </w:r>
      <w:r w:rsidRPr="006143AB">
        <w:rPr>
          <w:noProof/>
          <w:sz w:val="28"/>
          <w:szCs w:val="28"/>
        </w:rPr>
        <w:t xml:space="preserve">Bis zur ersten Delegiertenversammlung nach Inkrafttreten dieser Statuten entspricht die Zusammensetzung des Verbandsvorstands jener des vormaligen Zentralvorstands. Anlässlich der ersten Delegiertenversammlung wird ein Verbandsvorstand gemäss vorliegenden Statuten gewählt. Die Amtszeit im vormaligen Zentralvorstand wird an die Gesamtamtszeitdauer nach Art. 31 Abs. 2 angerechnet. </w:t>
      </w:r>
    </w:p>
    <w:p w14:paraId="4D863FCA" w14:textId="77777777" w:rsidR="003B3F20" w:rsidRPr="006143AB" w:rsidRDefault="003B3F20" w:rsidP="003B3F20">
      <w:pPr>
        <w:spacing w:before="120"/>
        <w:rPr>
          <w:noProof/>
          <w:sz w:val="28"/>
          <w:szCs w:val="28"/>
        </w:rPr>
      </w:pPr>
    </w:p>
    <w:p w14:paraId="3249F87B" w14:textId="76376087" w:rsidR="003B3F20" w:rsidRPr="006143AB" w:rsidRDefault="003B3F20" w:rsidP="003B3F20">
      <w:pPr>
        <w:pStyle w:val="berschrift2"/>
        <w:rPr>
          <w:noProof/>
        </w:rPr>
      </w:pPr>
      <w:bookmarkStart w:id="119" w:name="_Toc345602024"/>
      <w:bookmarkStart w:id="120" w:name="_Toc154040262"/>
      <w:r w:rsidRPr="006143AB">
        <w:rPr>
          <w:noProof/>
        </w:rPr>
        <w:t>Art. 47</w:t>
      </w:r>
      <w:r w:rsidRPr="006143AB">
        <w:rPr>
          <w:noProof/>
        </w:rPr>
        <w:tab/>
      </w:r>
      <w:bookmarkEnd w:id="119"/>
      <w:bookmarkEnd w:id="120"/>
      <w:r w:rsidRPr="006143AB">
        <w:rPr>
          <w:noProof/>
        </w:rPr>
        <w:t xml:space="preserve"> </w:t>
      </w:r>
      <w:r w:rsidR="00AC29B9" w:rsidRPr="006143AB">
        <w:rPr>
          <w:noProof/>
        </w:rPr>
        <w:t>Schlussbestimmungen</w:t>
      </w:r>
    </w:p>
    <w:p w14:paraId="5ACE6731" w14:textId="77777777" w:rsidR="003B3F20" w:rsidRPr="006143AB" w:rsidRDefault="003B3F20" w:rsidP="003B3F20">
      <w:pPr>
        <w:spacing w:before="120"/>
        <w:rPr>
          <w:noProof/>
          <w:sz w:val="28"/>
          <w:szCs w:val="28"/>
        </w:rPr>
      </w:pPr>
      <w:r w:rsidRPr="006143AB">
        <w:rPr>
          <w:noProof/>
          <w:sz w:val="28"/>
          <w:szCs w:val="28"/>
          <w:vertAlign w:val="superscript"/>
        </w:rPr>
        <w:t>1</w:t>
      </w:r>
      <w:r w:rsidRPr="006143AB">
        <w:rPr>
          <w:noProof/>
          <w:sz w:val="28"/>
          <w:szCs w:val="28"/>
        </w:rPr>
        <w:t xml:space="preserve">Die vorliegenden Statuten sind von der ausserordentlichen Delegiertenversammlung vom </w:t>
      </w:r>
      <w:smartTag w:uri="urn:schemas-microsoft-com:office:smarttags" w:element="date">
        <w:smartTagPr>
          <w:attr w:name="ls" w:val="trans"/>
          <w:attr w:name="Month" w:val="11"/>
          <w:attr w:name="Day" w:val="10"/>
          <w:attr w:name="Year" w:val="2012"/>
        </w:smartTagPr>
        <w:r w:rsidRPr="006143AB">
          <w:rPr>
            <w:noProof/>
            <w:sz w:val="28"/>
            <w:szCs w:val="28"/>
          </w:rPr>
          <w:t>10. November 2012</w:t>
        </w:r>
      </w:smartTag>
      <w:r w:rsidRPr="006143AB">
        <w:rPr>
          <w:noProof/>
          <w:sz w:val="28"/>
          <w:szCs w:val="28"/>
        </w:rPr>
        <w:t xml:space="preserve"> verabschiedet worden.</w:t>
      </w:r>
    </w:p>
    <w:p w14:paraId="3B599AD8" w14:textId="77777777" w:rsidR="003B3F20" w:rsidRPr="006143AB" w:rsidRDefault="003B3F20" w:rsidP="003B3F20">
      <w:pPr>
        <w:spacing w:before="120"/>
        <w:rPr>
          <w:sz w:val="28"/>
          <w:szCs w:val="28"/>
        </w:rPr>
      </w:pPr>
      <w:r w:rsidRPr="006143AB">
        <w:rPr>
          <w:sz w:val="28"/>
          <w:szCs w:val="28"/>
          <w:vertAlign w:val="superscript"/>
        </w:rPr>
        <w:t>2</w:t>
      </w:r>
      <w:r w:rsidRPr="006143AB">
        <w:rPr>
          <w:sz w:val="28"/>
          <w:szCs w:val="28"/>
        </w:rPr>
        <w:t>Sie treten am 1. Januar 2013 in Kraft.</w:t>
      </w:r>
    </w:p>
    <w:p w14:paraId="7796145A" w14:textId="77777777" w:rsidR="003B3F20" w:rsidRPr="006143AB" w:rsidRDefault="003B3F20" w:rsidP="003B3F20">
      <w:pPr>
        <w:spacing w:before="120"/>
        <w:rPr>
          <w:sz w:val="28"/>
          <w:szCs w:val="28"/>
        </w:rPr>
      </w:pPr>
      <w:r w:rsidRPr="006143AB">
        <w:rPr>
          <w:sz w:val="28"/>
          <w:szCs w:val="28"/>
          <w:vertAlign w:val="superscript"/>
        </w:rPr>
        <w:t>3</w:t>
      </w:r>
      <w:r w:rsidRPr="006143AB">
        <w:rPr>
          <w:sz w:val="28"/>
          <w:szCs w:val="28"/>
        </w:rPr>
        <w:t>Sie heben alle vorherigen Statuten auf und ersetzen sie.</w:t>
      </w:r>
    </w:p>
    <w:p w14:paraId="1F1EE344" w14:textId="77777777" w:rsidR="00DE248B" w:rsidRPr="006143AB" w:rsidRDefault="00DE248B" w:rsidP="00DE248B">
      <w:pPr>
        <w:widowControl w:val="0"/>
        <w:spacing w:line="256" w:lineRule="auto"/>
        <w:rPr>
          <w:rFonts w:eastAsia="Arial" w:cs="Times New Roman"/>
          <w:bCs/>
          <w:color w:val="000000" w:themeColor="text1"/>
          <w:kern w:val="0"/>
          <w:sz w:val="28"/>
          <w:szCs w:val="28"/>
          <w:lang w:eastAsia="en-US"/>
        </w:rPr>
      </w:pPr>
      <w:r w:rsidRPr="006143AB">
        <w:rPr>
          <w:rFonts w:eastAsia="Arial" w:cs="Times New Roman"/>
          <w:bCs/>
          <w:color w:val="000000" w:themeColor="text1"/>
          <w:kern w:val="0"/>
          <w:sz w:val="28"/>
          <w:szCs w:val="28"/>
          <w:vertAlign w:val="superscript"/>
          <w:lang w:eastAsia="en-US"/>
        </w:rPr>
        <w:t>4</w:t>
      </w:r>
      <w:r w:rsidRPr="006143AB">
        <w:rPr>
          <w:rFonts w:eastAsia="Arial" w:cs="Times New Roman"/>
          <w:color w:val="000000" w:themeColor="text1"/>
          <w:kern w:val="0"/>
          <w:sz w:val="28"/>
          <w:szCs w:val="28"/>
          <w:lang w:eastAsia="en-US"/>
        </w:rPr>
        <w:t>Die späteren Änderungen (Teilrevisionen) sind im Folgenden aufgelistet:</w:t>
      </w:r>
    </w:p>
    <w:p w14:paraId="7F016EBB" w14:textId="77777777" w:rsidR="00DE248B" w:rsidRPr="006143AB" w:rsidRDefault="00DE248B" w:rsidP="00DE248B">
      <w:pPr>
        <w:widowControl w:val="0"/>
        <w:spacing w:line="256" w:lineRule="auto"/>
        <w:ind w:left="850" w:hanging="425"/>
        <w:rPr>
          <w:rFonts w:eastAsia="Arial" w:cs="Times New Roman"/>
          <w:bCs/>
          <w:color w:val="000000" w:themeColor="text1"/>
          <w:kern w:val="0"/>
          <w:sz w:val="28"/>
          <w:szCs w:val="28"/>
          <w:lang w:eastAsia="en-US"/>
        </w:rPr>
      </w:pPr>
      <w:bookmarkStart w:id="121" w:name="_Hlk131524425"/>
      <w:r w:rsidRPr="006143AB">
        <w:rPr>
          <w:rFonts w:eastAsia="Arial" w:cs="Times New Roman"/>
          <w:bCs/>
          <w:color w:val="000000" w:themeColor="text1"/>
          <w:kern w:val="0"/>
          <w:sz w:val="28"/>
          <w:szCs w:val="28"/>
          <w:lang w:eastAsia="en-US"/>
        </w:rPr>
        <w:t xml:space="preserve">a. </w:t>
      </w:r>
      <w:r w:rsidRPr="006143AB">
        <w:rPr>
          <w:rFonts w:eastAsia="Arial" w:cs="Times New Roman"/>
          <w:bCs/>
          <w:color w:val="000000" w:themeColor="text1"/>
          <w:kern w:val="0"/>
          <w:sz w:val="28"/>
          <w:szCs w:val="28"/>
          <w:lang w:eastAsia="en-US"/>
        </w:rPr>
        <w:tab/>
        <w:t>Genehmigte Statutenänderung vom 28.06.2014</w:t>
      </w:r>
    </w:p>
    <w:p w14:paraId="750203A0" w14:textId="77777777" w:rsidR="00DE248B" w:rsidRPr="006143AB" w:rsidRDefault="00DE248B" w:rsidP="00DE248B">
      <w:pPr>
        <w:widowControl w:val="0"/>
        <w:spacing w:line="256" w:lineRule="auto"/>
        <w:ind w:left="850" w:hanging="425"/>
        <w:rPr>
          <w:rFonts w:eastAsia="Arial" w:cs="Times New Roman"/>
          <w:bCs/>
          <w:color w:val="000000" w:themeColor="text1"/>
          <w:kern w:val="0"/>
          <w:sz w:val="28"/>
          <w:szCs w:val="28"/>
          <w:lang w:eastAsia="en-US"/>
        </w:rPr>
      </w:pPr>
      <w:r w:rsidRPr="006143AB">
        <w:rPr>
          <w:rFonts w:eastAsia="Arial" w:cs="Times New Roman"/>
          <w:bCs/>
          <w:color w:val="000000" w:themeColor="text1"/>
          <w:kern w:val="0"/>
          <w:sz w:val="28"/>
          <w:szCs w:val="28"/>
          <w:lang w:eastAsia="en-US"/>
        </w:rPr>
        <w:t xml:space="preserve">b. </w:t>
      </w:r>
      <w:r w:rsidRPr="006143AB">
        <w:rPr>
          <w:rFonts w:eastAsia="Arial" w:cs="Times New Roman"/>
          <w:bCs/>
          <w:color w:val="000000" w:themeColor="text1"/>
          <w:kern w:val="0"/>
          <w:sz w:val="28"/>
          <w:szCs w:val="28"/>
          <w:lang w:eastAsia="en-US"/>
        </w:rPr>
        <w:tab/>
        <w:t>Genehmigte Teilrevision der DV vom 03.06.2023 mit Inkrafttreten per 01.01.2024</w:t>
      </w:r>
      <w:bookmarkEnd w:id="121"/>
    </w:p>
    <w:p w14:paraId="1070A515" w14:textId="516FCC2E" w:rsidR="0070293A" w:rsidRPr="006143AB" w:rsidRDefault="0070293A" w:rsidP="0070293A">
      <w:pPr>
        <w:widowControl w:val="0"/>
        <w:spacing w:line="256" w:lineRule="auto"/>
        <w:ind w:left="850" w:hanging="425"/>
        <w:rPr>
          <w:rFonts w:eastAsia="Arial" w:cs="Times New Roman"/>
          <w:bCs/>
          <w:color w:val="000000" w:themeColor="text1"/>
          <w:kern w:val="0"/>
          <w:sz w:val="28"/>
          <w:szCs w:val="28"/>
          <w:lang w:eastAsia="en-US"/>
        </w:rPr>
      </w:pPr>
      <w:r w:rsidRPr="006143AB">
        <w:rPr>
          <w:rFonts w:eastAsia="Arial" w:cs="Times New Roman"/>
          <w:bCs/>
          <w:color w:val="000000" w:themeColor="text1"/>
          <w:kern w:val="0"/>
          <w:sz w:val="28"/>
          <w:szCs w:val="28"/>
          <w:lang w:eastAsia="en-US"/>
        </w:rPr>
        <w:t>c.</w:t>
      </w:r>
      <w:r w:rsidRPr="006143AB">
        <w:rPr>
          <w:rFonts w:eastAsia="Arial" w:cs="Times New Roman"/>
          <w:bCs/>
          <w:color w:val="000000" w:themeColor="text1"/>
          <w:kern w:val="0"/>
          <w:sz w:val="28"/>
          <w:szCs w:val="28"/>
          <w:lang w:eastAsia="en-US"/>
        </w:rPr>
        <w:tab/>
      </w:r>
      <w:bookmarkStart w:id="122" w:name="_Hlk169872720"/>
      <w:r w:rsidRPr="006143AB">
        <w:rPr>
          <w:rFonts w:eastAsia="Arial" w:cs="Times New Roman"/>
          <w:bCs/>
          <w:color w:val="000000" w:themeColor="text1"/>
          <w:kern w:val="0"/>
          <w:sz w:val="28"/>
          <w:szCs w:val="28"/>
          <w:lang w:eastAsia="en-US"/>
        </w:rPr>
        <w:t>Genehmigte Teilrevision der DV vom 08.06.2024 mit Inkrafttreten per 01.0</w:t>
      </w:r>
      <w:r w:rsidR="00651DE7" w:rsidRPr="006143AB">
        <w:rPr>
          <w:rFonts w:eastAsia="Arial" w:cs="Times New Roman"/>
          <w:bCs/>
          <w:color w:val="000000" w:themeColor="text1"/>
          <w:kern w:val="0"/>
          <w:sz w:val="28"/>
          <w:szCs w:val="28"/>
          <w:lang w:eastAsia="en-US"/>
        </w:rPr>
        <w:t>7</w:t>
      </w:r>
      <w:r w:rsidRPr="006143AB">
        <w:rPr>
          <w:rFonts w:eastAsia="Arial" w:cs="Times New Roman"/>
          <w:bCs/>
          <w:color w:val="000000" w:themeColor="text1"/>
          <w:kern w:val="0"/>
          <w:sz w:val="28"/>
          <w:szCs w:val="28"/>
          <w:lang w:eastAsia="en-US"/>
        </w:rPr>
        <w:t>.2024</w:t>
      </w:r>
      <w:bookmarkEnd w:id="122"/>
    </w:p>
    <w:p w14:paraId="5397B043" w14:textId="77777777" w:rsidR="003B3F20" w:rsidRPr="006143AB" w:rsidRDefault="003B3F20" w:rsidP="003B3F20">
      <w:pPr>
        <w:spacing w:before="120"/>
        <w:rPr>
          <w:noProof/>
          <w:sz w:val="28"/>
          <w:szCs w:val="28"/>
        </w:rPr>
      </w:pPr>
    </w:p>
    <w:p w14:paraId="63EC8451" w14:textId="77777777" w:rsidR="006143AB" w:rsidRPr="006143AB" w:rsidRDefault="006143AB" w:rsidP="003B3F20">
      <w:pPr>
        <w:spacing w:before="120"/>
        <w:rPr>
          <w:noProof/>
          <w:sz w:val="28"/>
          <w:szCs w:val="28"/>
        </w:rPr>
      </w:pPr>
    </w:p>
    <w:p w14:paraId="49F1DB9A" w14:textId="77777777" w:rsidR="003B3F20" w:rsidRPr="006143AB" w:rsidRDefault="003B3F20" w:rsidP="003B3F20">
      <w:pPr>
        <w:spacing w:before="120"/>
        <w:rPr>
          <w:noProof/>
          <w:sz w:val="28"/>
          <w:szCs w:val="28"/>
        </w:rPr>
      </w:pPr>
    </w:p>
    <w:p w14:paraId="72C94412" w14:textId="2B6DFA0D" w:rsidR="003B3F20" w:rsidRPr="006143AB" w:rsidRDefault="003B3F20" w:rsidP="003B3F20">
      <w:pPr>
        <w:spacing w:before="120"/>
        <w:rPr>
          <w:b/>
          <w:sz w:val="22"/>
        </w:rPr>
      </w:pPr>
      <w:r w:rsidRPr="006143AB">
        <w:rPr>
          <w:noProof/>
          <w:sz w:val="28"/>
          <w:szCs w:val="28"/>
        </w:rPr>
        <w:t>Roland Studer</w:t>
      </w:r>
      <w:r w:rsidRPr="006143AB">
        <w:rPr>
          <w:noProof/>
          <w:sz w:val="28"/>
          <w:szCs w:val="28"/>
        </w:rPr>
        <w:tab/>
      </w:r>
      <w:r w:rsidRPr="006143AB">
        <w:rPr>
          <w:noProof/>
          <w:sz w:val="28"/>
          <w:szCs w:val="28"/>
        </w:rPr>
        <w:tab/>
      </w:r>
      <w:r w:rsidRPr="006143AB">
        <w:rPr>
          <w:noProof/>
          <w:sz w:val="28"/>
          <w:szCs w:val="28"/>
        </w:rPr>
        <w:tab/>
      </w:r>
      <w:r w:rsidRPr="006143AB">
        <w:rPr>
          <w:noProof/>
          <w:sz w:val="28"/>
          <w:szCs w:val="28"/>
        </w:rPr>
        <w:tab/>
      </w:r>
      <w:r w:rsidRPr="006143AB">
        <w:rPr>
          <w:noProof/>
          <w:sz w:val="28"/>
          <w:szCs w:val="28"/>
        </w:rPr>
        <w:tab/>
      </w:r>
      <w:r w:rsidRPr="006143AB">
        <w:rPr>
          <w:noProof/>
          <w:sz w:val="28"/>
          <w:szCs w:val="28"/>
        </w:rPr>
        <w:tab/>
        <w:t>Michaela Lupi</w:t>
      </w:r>
      <w:r w:rsidRPr="006143AB">
        <w:rPr>
          <w:noProof/>
          <w:sz w:val="28"/>
          <w:szCs w:val="28"/>
        </w:rPr>
        <w:br/>
        <w:t>Präsident</w:t>
      </w:r>
      <w:r w:rsidRPr="006143AB">
        <w:rPr>
          <w:noProof/>
          <w:sz w:val="28"/>
          <w:szCs w:val="28"/>
        </w:rPr>
        <w:tab/>
      </w:r>
      <w:r w:rsidRPr="006143AB">
        <w:rPr>
          <w:noProof/>
          <w:sz w:val="28"/>
          <w:szCs w:val="28"/>
        </w:rPr>
        <w:tab/>
      </w:r>
      <w:r w:rsidRPr="006143AB">
        <w:rPr>
          <w:noProof/>
          <w:sz w:val="28"/>
          <w:szCs w:val="28"/>
        </w:rPr>
        <w:tab/>
      </w:r>
      <w:r w:rsidRPr="006143AB">
        <w:rPr>
          <w:noProof/>
          <w:sz w:val="28"/>
          <w:szCs w:val="28"/>
        </w:rPr>
        <w:tab/>
      </w:r>
      <w:r w:rsidRPr="006143AB">
        <w:rPr>
          <w:noProof/>
          <w:sz w:val="28"/>
          <w:szCs w:val="28"/>
        </w:rPr>
        <w:tab/>
      </w:r>
      <w:r w:rsidRPr="006143AB">
        <w:rPr>
          <w:noProof/>
          <w:sz w:val="28"/>
          <w:szCs w:val="28"/>
        </w:rPr>
        <w:tab/>
      </w:r>
      <w:r w:rsidRPr="006143AB">
        <w:rPr>
          <w:noProof/>
          <w:sz w:val="28"/>
          <w:szCs w:val="28"/>
        </w:rPr>
        <w:tab/>
        <w:t>Vizepräsidentin</w:t>
      </w:r>
    </w:p>
    <w:p w14:paraId="2E455F53" w14:textId="4C0F0AD5" w:rsidR="003B3F20" w:rsidRPr="006143AB" w:rsidRDefault="003B3F20" w:rsidP="006143AB">
      <w:pPr>
        <w:pStyle w:val="berschrift1"/>
        <w:rPr>
          <w:sz w:val="30"/>
          <w:szCs w:val="30"/>
          <w:lang w:val="fr-FR"/>
        </w:rPr>
      </w:pPr>
      <w:r w:rsidRPr="006143AB">
        <w:rPr>
          <w:sz w:val="30"/>
          <w:szCs w:val="30"/>
          <w:lang w:val="fr-FR"/>
        </w:rPr>
        <w:t>Liste der Änderungen (Teilrevisionen):</w:t>
      </w:r>
    </w:p>
    <w:p w14:paraId="3666C580" w14:textId="77777777" w:rsidR="003B3F20" w:rsidRPr="006143AB" w:rsidRDefault="003B3F20" w:rsidP="00450B46">
      <w:pPr>
        <w:pStyle w:val="Listenabsatz"/>
        <w:numPr>
          <w:ilvl w:val="0"/>
          <w:numId w:val="32"/>
        </w:numPr>
        <w:spacing w:before="120" w:after="0" w:line="240" w:lineRule="auto"/>
        <w:ind w:left="426"/>
        <w:rPr>
          <w:noProof/>
          <w:sz w:val="28"/>
          <w:szCs w:val="28"/>
        </w:rPr>
      </w:pPr>
      <w:r w:rsidRPr="006143AB">
        <w:rPr>
          <w:noProof/>
          <w:sz w:val="28"/>
          <w:szCs w:val="28"/>
        </w:rPr>
        <w:t xml:space="preserve">23.06.2014 </w:t>
      </w:r>
      <w:r w:rsidRPr="006143AB">
        <w:rPr>
          <w:noProof/>
          <w:sz w:val="28"/>
          <w:szCs w:val="28"/>
        </w:rPr>
        <w:tab/>
      </w:r>
      <w:r w:rsidRPr="006143AB">
        <w:rPr>
          <w:noProof/>
          <w:sz w:val="28"/>
          <w:szCs w:val="28"/>
        </w:rPr>
        <w:tab/>
        <w:t>Inkrafttreten: 23.06.2014</w:t>
      </w:r>
    </w:p>
    <w:p w14:paraId="1FB38AE1" w14:textId="539B397C" w:rsidR="003B3F20" w:rsidRPr="006143AB" w:rsidRDefault="003B3F20" w:rsidP="003B3F20">
      <w:pPr>
        <w:pStyle w:val="Listenabsatz"/>
        <w:spacing w:before="120"/>
        <w:ind w:left="426"/>
        <w:rPr>
          <w:i/>
          <w:iCs/>
          <w:noProof/>
          <w:sz w:val="28"/>
          <w:szCs w:val="28"/>
        </w:rPr>
      </w:pPr>
      <w:r w:rsidRPr="006143AB">
        <w:rPr>
          <w:i/>
          <w:iCs/>
          <w:noProof/>
          <w:sz w:val="28"/>
          <w:szCs w:val="28"/>
        </w:rPr>
        <w:t>Neue Fassung:</w:t>
      </w:r>
      <w:r w:rsidRPr="006143AB">
        <w:rPr>
          <w:i/>
          <w:iCs/>
          <w:noProof/>
          <w:sz w:val="28"/>
          <w:szCs w:val="28"/>
        </w:rPr>
        <w:tab/>
        <w:t>39/3</w:t>
      </w:r>
    </w:p>
    <w:p w14:paraId="45E3A93D" w14:textId="77777777" w:rsidR="003B3F20" w:rsidRPr="006143AB" w:rsidRDefault="003B3F20" w:rsidP="003B3F20">
      <w:pPr>
        <w:pStyle w:val="Listenabsatz"/>
        <w:spacing w:before="120"/>
        <w:ind w:left="426"/>
        <w:rPr>
          <w:noProof/>
          <w:sz w:val="28"/>
          <w:szCs w:val="28"/>
        </w:rPr>
      </w:pPr>
    </w:p>
    <w:p w14:paraId="49E05849" w14:textId="77777777" w:rsidR="003B3F20" w:rsidRPr="006143AB" w:rsidRDefault="003B3F20" w:rsidP="00450B46">
      <w:pPr>
        <w:pStyle w:val="Listenabsatz"/>
        <w:numPr>
          <w:ilvl w:val="0"/>
          <w:numId w:val="32"/>
        </w:numPr>
        <w:spacing w:before="120" w:after="0" w:line="240" w:lineRule="auto"/>
        <w:ind w:left="426"/>
        <w:rPr>
          <w:noProof/>
          <w:sz w:val="28"/>
          <w:szCs w:val="28"/>
        </w:rPr>
      </w:pPr>
      <w:r w:rsidRPr="006143AB">
        <w:rPr>
          <w:noProof/>
          <w:sz w:val="28"/>
          <w:szCs w:val="28"/>
        </w:rPr>
        <w:t>03.06.2023</w:t>
      </w:r>
      <w:r w:rsidRPr="006143AB">
        <w:rPr>
          <w:noProof/>
          <w:sz w:val="28"/>
          <w:szCs w:val="28"/>
        </w:rPr>
        <w:tab/>
      </w:r>
      <w:r w:rsidRPr="006143AB">
        <w:rPr>
          <w:noProof/>
          <w:sz w:val="28"/>
          <w:szCs w:val="28"/>
        </w:rPr>
        <w:tab/>
        <w:t>Inkrafttreten: 01.01.2024</w:t>
      </w:r>
    </w:p>
    <w:p w14:paraId="48E6F429" w14:textId="53BC8F11" w:rsidR="0058340A" w:rsidRPr="006143AB" w:rsidRDefault="003B3F20" w:rsidP="005D6E73">
      <w:pPr>
        <w:pStyle w:val="Listenabsatz"/>
        <w:spacing w:before="120"/>
        <w:ind w:left="2880" w:hanging="2454"/>
        <w:rPr>
          <w:i/>
          <w:iCs/>
          <w:noProof/>
          <w:sz w:val="28"/>
          <w:szCs w:val="28"/>
        </w:rPr>
      </w:pPr>
      <w:r w:rsidRPr="006143AB">
        <w:rPr>
          <w:i/>
          <w:iCs/>
          <w:noProof/>
          <w:sz w:val="28"/>
          <w:szCs w:val="28"/>
        </w:rPr>
        <w:t>Neue Fassung:</w:t>
      </w:r>
      <w:r w:rsidRPr="006143AB">
        <w:rPr>
          <w:i/>
          <w:iCs/>
          <w:noProof/>
          <w:sz w:val="28"/>
          <w:szCs w:val="28"/>
        </w:rPr>
        <w:tab/>
        <w:t xml:space="preserve">3/2b, 4/1e, 9/1 bis 3, 19, 21/2, 23/1 bis 4 und 5b, 24/2b, 25/3, 26/2, 26/5-6, 27/1 und 3, 28, 30/2, 31/1 und 5, 31/6, </w:t>
      </w:r>
      <w:r w:rsidR="00471112" w:rsidRPr="006143AB">
        <w:rPr>
          <w:i/>
          <w:iCs/>
          <w:noProof/>
          <w:sz w:val="28"/>
          <w:szCs w:val="28"/>
        </w:rPr>
        <w:t>32/1c</w:t>
      </w:r>
      <w:r w:rsidRPr="006143AB">
        <w:rPr>
          <w:i/>
          <w:iCs/>
          <w:noProof/>
          <w:sz w:val="28"/>
          <w:szCs w:val="28"/>
        </w:rPr>
        <w:t>, 34/2, 35/1, 36/1,</w:t>
      </w:r>
      <w:bookmarkEnd w:id="3"/>
      <w:r w:rsidR="00DE248B" w:rsidRPr="006143AB">
        <w:rPr>
          <w:i/>
          <w:iCs/>
          <w:noProof/>
          <w:sz w:val="28"/>
          <w:szCs w:val="28"/>
        </w:rPr>
        <w:t xml:space="preserve"> </w:t>
      </w:r>
      <w:bookmarkStart w:id="123" w:name="_Hlk157144641"/>
      <w:r w:rsidR="00DE248B" w:rsidRPr="006143AB">
        <w:rPr>
          <w:i/>
          <w:iCs/>
          <w:noProof/>
          <w:sz w:val="28"/>
          <w:szCs w:val="28"/>
        </w:rPr>
        <w:t>47/4</w:t>
      </w:r>
      <w:bookmarkEnd w:id="123"/>
    </w:p>
    <w:p w14:paraId="29E49002" w14:textId="6C85E3AB" w:rsidR="0070293A" w:rsidRPr="006143AB" w:rsidRDefault="0070293A" w:rsidP="005D6E73">
      <w:pPr>
        <w:pStyle w:val="Listenabsatz"/>
        <w:spacing w:before="120"/>
        <w:ind w:left="2880" w:hanging="2454"/>
        <w:rPr>
          <w:noProof/>
          <w:sz w:val="28"/>
          <w:szCs w:val="28"/>
        </w:rPr>
      </w:pPr>
      <w:r w:rsidRPr="006143AB">
        <w:rPr>
          <w:noProof/>
          <w:sz w:val="28"/>
          <w:szCs w:val="28"/>
        </w:rPr>
        <w:t>08.06.2024</w:t>
      </w:r>
      <w:r w:rsidRPr="006143AB">
        <w:rPr>
          <w:noProof/>
          <w:sz w:val="28"/>
          <w:szCs w:val="28"/>
        </w:rPr>
        <w:tab/>
        <w:t>Inkraftreten: 01.07.2024</w:t>
      </w:r>
    </w:p>
    <w:p w14:paraId="6F194FA8" w14:textId="3C0F5810" w:rsidR="0070293A" w:rsidRPr="0070293A" w:rsidRDefault="0070293A" w:rsidP="005D6E73">
      <w:pPr>
        <w:pStyle w:val="Listenabsatz"/>
        <w:spacing w:before="120"/>
        <w:ind w:left="2880" w:hanging="2454"/>
        <w:rPr>
          <w:i/>
          <w:iCs/>
          <w:noProof/>
          <w:sz w:val="28"/>
          <w:szCs w:val="28"/>
        </w:rPr>
      </w:pPr>
      <w:r w:rsidRPr="006143AB">
        <w:rPr>
          <w:i/>
          <w:iCs/>
          <w:noProof/>
          <w:sz w:val="28"/>
          <w:szCs w:val="28"/>
        </w:rPr>
        <w:t>Neue Fassung:</w:t>
      </w:r>
      <w:r w:rsidRPr="006143AB">
        <w:rPr>
          <w:i/>
          <w:iCs/>
          <w:noProof/>
          <w:sz w:val="28"/>
          <w:szCs w:val="28"/>
        </w:rPr>
        <w:tab/>
        <w:t>32/1a</w:t>
      </w:r>
    </w:p>
    <w:sectPr w:rsidR="0070293A" w:rsidRPr="0070293A" w:rsidSect="003B3F20">
      <w:pgSz w:w="11906" w:h="16838" w:code="9"/>
      <w:pgMar w:top="2552" w:right="1134" w:bottom="1134" w:left="1361" w:header="510"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6023F" w14:textId="77777777" w:rsidR="000F7F11" w:rsidRDefault="000F7F11" w:rsidP="002B0B83">
      <w:r>
        <w:separator/>
      </w:r>
    </w:p>
  </w:endnote>
  <w:endnote w:type="continuationSeparator" w:id="0">
    <w:p w14:paraId="7C2C6CA0" w14:textId="77777777" w:rsidR="000F7F11" w:rsidRDefault="000F7F11"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DA85" w14:textId="77777777" w:rsidR="006E4C17" w:rsidRDefault="006E4C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7AF689F9"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48F50611" w14:textId="77777777" w:rsidR="00C65DD1" w:rsidRPr="00C65DD1" w:rsidRDefault="00C65DD1" w:rsidP="00C65DD1">
          <w:pPr>
            <w:jc w:val="right"/>
            <w:rPr>
              <w:b w:val="0"/>
              <w:bCs w:val="0"/>
            </w:rPr>
          </w:pPr>
          <w:r w:rsidRPr="00C65DD1">
            <w:fldChar w:fldCharType="begin"/>
          </w:r>
          <w:r w:rsidRPr="00C65DD1">
            <w:rPr>
              <w:b w:val="0"/>
              <w:bCs w:val="0"/>
            </w:rPr>
            <w:instrText xml:space="preserve"> PAGE   \* MERGEFORMAT </w:instrText>
          </w:r>
          <w:r w:rsidRPr="00C65DD1">
            <w:fldChar w:fldCharType="separate"/>
          </w:r>
          <w:r w:rsidRPr="00C65DD1">
            <w:rPr>
              <w:b w:val="0"/>
              <w:bCs w:val="0"/>
            </w:rPr>
            <w:t>2</w:t>
          </w:r>
          <w:r w:rsidRPr="00C65DD1">
            <w:fldChar w:fldCharType="end"/>
          </w:r>
          <w:r w:rsidRPr="00C65DD1">
            <w:rPr>
              <w:b w:val="0"/>
              <w:bCs w:val="0"/>
            </w:rPr>
            <w:t xml:space="preserve"> / </w:t>
          </w:r>
          <w:r w:rsidRPr="00C65DD1">
            <w:fldChar w:fldCharType="begin"/>
          </w:r>
          <w:r w:rsidRPr="00C65DD1">
            <w:rPr>
              <w:b w:val="0"/>
              <w:bCs w:val="0"/>
            </w:rPr>
            <w:instrText xml:space="preserve"> NUMPAGES   \* MERGEFORMAT </w:instrText>
          </w:r>
          <w:r w:rsidRPr="00C65DD1">
            <w:fldChar w:fldCharType="separate"/>
          </w:r>
          <w:r w:rsidRPr="00C65DD1">
            <w:rPr>
              <w:b w:val="0"/>
              <w:bCs w:val="0"/>
            </w:rPr>
            <w:t>2</w:t>
          </w:r>
          <w:r w:rsidRPr="00C65DD1">
            <w:fldChar w:fldCharType="end"/>
          </w:r>
        </w:p>
      </w:tc>
    </w:tr>
  </w:tbl>
  <w:p w14:paraId="5F180074"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E740" w14:textId="014DD0A8" w:rsidR="00192BCB" w:rsidRPr="00192BCB" w:rsidRDefault="003B3F20" w:rsidP="00192BCB">
    <w:pPr>
      <w:keepNext/>
      <w:tabs>
        <w:tab w:val="right" w:pos="9356"/>
      </w:tabs>
    </w:pPr>
    <w:r>
      <w:rPr>
        <w:noProof/>
      </w:rPr>
      <w:drawing>
        <wp:anchor distT="0" distB="0" distL="114300" distR="114300" simplePos="0" relativeHeight="251661312" behindDoc="0" locked="1" layoutInCell="1" allowOverlap="1" wp14:anchorId="214A8111" wp14:editId="1E704EAE">
          <wp:simplePos x="0" y="0"/>
          <wp:positionH relativeFrom="page">
            <wp:posOffset>431800</wp:posOffset>
          </wp:positionH>
          <wp:positionV relativeFrom="page">
            <wp:posOffset>9899650</wp:posOffset>
          </wp:positionV>
          <wp:extent cx="6408000" cy="367984"/>
          <wp:effectExtent l="0" t="0" r="0" b="0"/>
          <wp:wrapNone/>
          <wp:docPr id="95609562" name="Grafik 9560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9562" name="Grafik 956095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C91A" w14:textId="77777777" w:rsidR="000F7F11" w:rsidRDefault="000F7F11" w:rsidP="002B0B83">
      <w:r>
        <w:separator/>
      </w:r>
    </w:p>
  </w:footnote>
  <w:footnote w:type="continuationSeparator" w:id="0">
    <w:p w14:paraId="07C7AD8C" w14:textId="77777777" w:rsidR="000F7F11" w:rsidRDefault="000F7F11"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5DEE" w14:textId="77777777" w:rsidR="006E4C17" w:rsidRDefault="006E4C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2EF1" w14:textId="116B1579" w:rsidR="003B3F20" w:rsidRPr="003B3F20" w:rsidRDefault="003B3F20">
    <w:pPr>
      <w:pStyle w:val="Kopfzeile"/>
    </w:pPr>
    <w:r w:rsidRPr="003B3F20">
      <w:rPr>
        <w:noProof/>
      </w:rPr>
      <w:drawing>
        <wp:anchor distT="0" distB="0" distL="114300" distR="114300" simplePos="0" relativeHeight="251660288" behindDoc="0" locked="1" layoutInCell="1" allowOverlap="1" wp14:anchorId="542374DC" wp14:editId="3C3A42B8">
          <wp:simplePos x="0" y="0"/>
          <wp:positionH relativeFrom="page">
            <wp:posOffset>377825</wp:posOffset>
          </wp:positionH>
          <wp:positionV relativeFrom="line">
            <wp:align>top</wp:align>
          </wp:positionV>
          <wp:extent cx="2272016" cy="1116000"/>
          <wp:effectExtent l="0" t="0" r="0" b="8255"/>
          <wp:wrapNone/>
          <wp:docPr id="163558810" name="Grafik 16355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8810" name="Grafik 1635588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2016"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4482" w14:textId="0FD7AA8A" w:rsidR="004F0024" w:rsidRPr="003B3F20" w:rsidRDefault="003B3F20">
    <w:pPr>
      <w:pStyle w:val="Kopfzeile"/>
    </w:pPr>
    <w:r w:rsidRPr="003B3F20">
      <w:rPr>
        <w:noProof/>
      </w:rPr>
      <w:drawing>
        <wp:anchor distT="0" distB="0" distL="114300" distR="114300" simplePos="0" relativeHeight="251659264" behindDoc="0" locked="1" layoutInCell="1" allowOverlap="1" wp14:anchorId="5FB61F1C" wp14:editId="25C7FF8C">
          <wp:simplePos x="0" y="0"/>
          <wp:positionH relativeFrom="page">
            <wp:posOffset>377825</wp:posOffset>
          </wp:positionH>
          <wp:positionV relativeFrom="line">
            <wp:align>top</wp:align>
          </wp:positionV>
          <wp:extent cx="2271395" cy="1115695"/>
          <wp:effectExtent l="0" t="0" r="0" b="8255"/>
          <wp:wrapNone/>
          <wp:docPr id="1294576485" name="Grafik 129457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6485" name="Grafik 12945764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r w:rsidRPr="003B3F20">
      <w:rPr>
        <w:noProof/>
      </w:rPr>
      <w:drawing>
        <wp:anchor distT="0" distB="0" distL="114300" distR="114300" simplePos="0" relativeHeight="251658240" behindDoc="0" locked="1" layoutInCell="1" allowOverlap="1" wp14:anchorId="108FC248" wp14:editId="2F416531">
          <wp:simplePos x="0" y="0"/>
          <wp:positionH relativeFrom="page">
            <wp:posOffset>377825</wp:posOffset>
          </wp:positionH>
          <wp:positionV relativeFrom="line">
            <wp:align>top</wp:align>
          </wp:positionV>
          <wp:extent cx="2271395" cy="1115695"/>
          <wp:effectExtent l="0" t="0" r="0" b="8255"/>
          <wp:wrapNone/>
          <wp:docPr id="1910541695" name="Grafik 191054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41695" name="Grafik 19105416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1"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2" w15:restartNumberingAfterBreak="0">
    <w:nsid w:val="0D680C1B"/>
    <w:multiLevelType w:val="singleLevel"/>
    <w:tmpl w:val="45681074"/>
    <w:lvl w:ilvl="0">
      <w:start w:val="1"/>
      <w:numFmt w:val="bullet"/>
      <w:pStyle w:val="Aufzhlung"/>
      <w:lvlText w:val="-"/>
      <w:lvlJc w:val="left"/>
      <w:pPr>
        <w:tabs>
          <w:tab w:val="num" w:pos="360"/>
        </w:tabs>
        <w:ind w:left="360" w:hanging="360"/>
      </w:pPr>
      <w:rPr>
        <w:rFonts w:ascii="Arial" w:hAnsi="Arial" w:hint="default"/>
        <w:b/>
        <w:i w:val="0"/>
        <w:sz w:val="32"/>
      </w:rPr>
    </w:lvl>
  </w:abstractNum>
  <w:abstractNum w:abstractNumId="3"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5"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6" w15:restartNumberingAfterBreak="0">
    <w:nsid w:val="15173975"/>
    <w:multiLevelType w:val="hybridMultilevel"/>
    <w:tmpl w:val="CF6CFE1A"/>
    <w:lvl w:ilvl="0" w:tplc="4532F9E4">
      <w:start w:val="1"/>
      <w:numFmt w:val="bullet"/>
      <w:pStyle w:val="Pendenz"/>
      <w:lvlText w:val=""/>
      <w:lvlJc w:val="left"/>
      <w:pPr>
        <w:tabs>
          <w:tab w:val="num" w:pos="851"/>
        </w:tabs>
        <w:ind w:left="851" w:hanging="851"/>
      </w:pPr>
      <w:rPr>
        <w:rFonts w:ascii="Wingdings 2" w:hAnsi="Wingdings 2" w:hint="default"/>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44D5A"/>
    <w:multiLevelType w:val="hybridMultilevel"/>
    <w:tmpl w:val="568CD4D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E7E0138"/>
    <w:multiLevelType w:val="hybridMultilevel"/>
    <w:tmpl w:val="EEEEC3E6"/>
    <w:lvl w:ilvl="0" w:tplc="100C0019">
      <w:start w:val="1"/>
      <w:numFmt w:val="lowerLetter"/>
      <w:lvlText w:val="%1."/>
      <w:lvlJc w:val="left"/>
      <w:pPr>
        <w:tabs>
          <w:tab w:val="num" w:pos="777"/>
        </w:tabs>
        <w:ind w:left="777" w:hanging="360"/>
      </w:pPr>
      <w:rPr>
        <w:rFonts w:cs="Times New Roman"/>
      </w:rPr>
    </w:lvl>
    <w:lvl w:ilvl="1" w:tplc="100C0019">
      <w:start w:val="1"/>
      <w:numFmt w:val="decimal"/>
      <w:lvlText w:val="%2."/>
      <w:lvlJc w:val="left"/>
      <w:pPr>
        <w:tabs>
          <w:tab w:val="num" w:pos="1440"/>
        </w:tabs>
        <w:ind w:left="1440" w:hanging="360"/>
      </w:pPr>
      <w:rPr>
        <w:rFonts w:cs="Times New Roman"/>
      </w:rPr>
    </w:lvl>
    <w:lvl w:ilvl="2" w:tplc="100C001B">
      <w:start w:val="1"/>
      <w:numFmt w:val="decimal"/>
      <w:lvlText w:val="%3."/>
      <w:lvlJc w:val="left"/>
      <w:pPr>
        <w:tabs>
          <w:tab w:val="num" w:pos="2160"/>
        </w:tabs>
        <w:ind w:left="2160" w:hanging="360"/>
      </w:pPr>
      <w:rPr>
        <w:rFonts w:cs="Times New Roman"/>
      </w:rPr>
    </w:lvl>
    <w:lvl w:ilvl="3" w:tplc="100C000F">
      <w:start w:val="1"/>
      <w:numFmt w:val="decimal"/>
      <w:lvlText w:val="%4."/>
      <w:lvlJc w:val="left"/>
      <w:pPr>
        <w:tabs>
          <w:tab w:val="num" w:pos="2880"/>
        </w:tabs>
        <w:ind w:left="2880" w:hanging="360"/>
      </w:pPr>
      <w:rPr>
        <w:rFonts w:cs="Times New Roman"/>
      </w:rPr>
    </w:lvl>
    <w:lvl w:ilvl="4" w:tplc="100C0019">
      <w:start w:val="1"/>
      <w:numFmt w:val="decimal"/>
      <w:lvlText w:val="%5."/>
      <w:lvlJc w:val="left"/>
      <w:pPr>
        <w:tabs>
          <w:tab w:val="num" w:pos="3600"/>
        </w:tabs>
        <w:ind w:left="3600" w:hanging="360"/>
      </w:pPr>
      <w:rPr>
        <w:rFonts w:cs="Times New Roman"/>
      </w:rPr>
    </w:lvl>
    <w:lvl w:ilvl="5" w:tplc="100C001B">
      <w:start w:val="1"/>
      <w:numFmt w:val="decimal"/>
      <w:lvlText w:val="%6."/>
      <w:lvlJc w:val="left"/>
      <w:pPr>
        <w:tabs>
          <w:tab w:val="num" w:pos="4320"/>
        </w:tabs>
        <w:ind w:left="4320" w:hanging="360"/>
      </w:pPr>
      <w:rPr>
        <w:rFonts w:cs="Times New Roman"/>
      </w:rPr>
    </w:lvl>
    <w:lvl w:ilvl="6" w:tplc="100C000F">
      <w:start w:val="1"/>
      <w:numFmt w:val="decimal"/>
      <w:lvlText w:val="%7."/>
      <w:lvlJc w:val="left"/>
      <w:pPr>
        <w:tabs>
          <w:tab w:val="num" w:pos="5040"/>
        </w:tabs>
        <w:ind w:left="5040" w:hanging="360"/>
      </w:pPr>
      <w:rPr>
        <w:rFonts w:cs="Times New Roman"/>
      </w:rPr>
    </w:lvl>
    <w:lvl w:ilvl="7" w:tplc="100C0019">
      <w:start w:val="1"/>
      <w:numFmt w:val="decimal"/>
      <w:lvlText w:val="%8."/>
      <w:lvlJc w:val="left"/>
      <w:pPr>
        <w:tabs>
          <w:tab w:val="num" w:pos="5760"/>
        </w:tabs>
        <w:ind w:left="5760" w:hanging="360"/>
      </w:pPr>
      <w:rPr>
        <w:rFonts w:cs="Times New Roman"/>
      </w:rPr>
    </w:lvl>
    <w:lvl w:ilvl="8" w:tplc="100C001B">
      <w:start w:val="1"/>
      <w:numFmt w:val="decimal"/>
      <w:lvlText w:val="%9."/>
      <w:lvlJc w:val="left"/>
      <w:pPr>
        <w:tabs>
          <w:tab w:val="num" w:pos="6480"/>
        </w:tabs>
        <w:ind w:left="6480" w:hanging="360"/>
      </w:pPr>
      <w:rPr>
        <w:rFonts w:cs="Times New Roman"/>
      </w:rPr>
    </w:lvl>
  </w:abstractNum>
  <w:abstractNum w:abstractNumId="9" w15:restartNumberingAfterBreak="0">
    <w:nsid w:val="21F3286A"/>
    <w:multiLevelType w:val="hybridMultilevel"/>
    <w:tmpl w:val="67583764"/>
    <w:lvl w:ilvl="0" w:tplc="040C0019">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232BAC"/>
    <w:multiLevelType w:val="hybridMultilevel"/>
    <w:tmpl w:val="610ED2FA"/>
    <w:lvl w:ilvl="0" w:tplc="100C0019">
      <w:start w:val="1"/>
      <w:numFmt w:val="lowerLetter"/>
      <w:lvlText w:val="%1."/>
      <w:lvlJc w:val="left"/>
      <w:pPr>
        <w:tabs>
          <w:tab w:val="num" w:pos="782"/>
        </w:tabs>
        <w:ind w:left="782" w:hanging="360"/>
      </w:pPr>
      <w:rPr>
        <w:rFonts w:cs="Times New Roman"/>
      </w:rPr>
    </w:lvl>
    <w:lvl w:ilvl="1" w:tplc="100C0019" w:tentative="1">
      <w:start w:val="1"/>
      <w:numFmt w:val="lowerLetter"/>
      <w:lvlText w:val="%2."/>
      <w:lvlJc w:val="left"/>
      <w:pPr>
        <w:tabs>
          <w:tab w:val="num" w:pos="1502"/>
        </w:tabs>
        <w:ind w:left="1502" w:hanging="360"/>
      </w:pPr>
      <w:rPr>
        <w:rFonts w:cs="Times New Roman"/>
      </w:rPr>
    </w:lvl>
    <w:lvl w:ilvl="2" w:tplc="100C001B" w:tentative="1">
      <w:start w:val="1"/>
      <w:numFmt w:val="lowerRoman"/>
      <w:lvlText w:val="%3."/>
      <w:lvlJc w:val="right"/>
      <w:pPr>
        <w:tabs>
          <w:tab w:val="num" w:pos="2222"/>
        </w:tabs>
        <w:ind w:left="2222" w:hanging="180"/>
      </w:pPr>
      <w:rPr>
        <w:rFonts w:cs="Times New Roman"/>
      </w:rPr>
    </w:lvl>
    <w:lvl w:ilvl="3" w:tplc="100C000F" w:tentative="1">
      <w:start w:val="1"/>
      <w:numFmt w:val="decimal"/>
      <w:lvlText w:val="%4."/>
      <w:lvlJc w:val="left"/>
      <w:pPr>
        <w:tabs>
          <w:tab w:val="num" w:pos="2942"/>
        </w:tabs>
        <w:ind w:left="2942" w:hanging="360"/>
      </w:pPr>
      <w:rPr>
        <w:rFonts w:cs="Times New Roman"/>
      </w:rPr>
    </w:lvl>
    <w:lvl w:ilvl="4" w:tplc="100C0019" w:tentative="1">
      <w:start w:val="1"/>
      <w:numFmt w:val="lowerLetter"/>
      <w:lvlText w:val="%5."/>
      <w:lvlJc w:val="left"/>
      <w:pPr>
        <w:tabs>
          <w:tab w:val="num" w:pos="3662"/>
        </w:tabs>
        <w:ind w:left="3662" w:hanging="360"/>
      </w:pPr>
      <w:rPr>
        <w:rFonts w:cs="Times New Roman"/>
      </w:rPr>
    </w:lvl>
    <w:lvl w:ilvl="5" w:tplc="100C001B" w:tentative="1">
      <w:start w:val="1"/>
      <w:numFmt w:val="lowerRoman"/>
      <w:lvlText w:val="%6."/>
      <w:lvlJc w:val="right"/>
      <w:pPr>
        <w:tabs>
          <w:tab w:val="num" w:pos="4382"/>
        </w:tabs>
        <w:ind w:left="4382" w:hanging="180"/>
      </w:pPr>
      <w:rPr>
        <w:rFonts w:cs="Times New Roman"/>
      </w:rPr>
    </w:lvl>
    <w:lvl w:ilvl="6" w:tplc="100C000F" w:tentative="1">
      <w:start w:val="1"/>
      <w:numFmt w:val="decimal"/>
      <w:lvlText w:val="%7."/>
      <w:lvlJc w:val="left"/>
      <w:pPr>
        <w:tabs>
          <w:tab w:val="num" w:pos="5102"/>
        </w:tabs>
        <w:ind w:left="5102" w:hanging="360"/>
      </w:pPr>
      <w:rPr>
        <w:rFonts w:cs="Times New Roman"/>
      </w:rPr>
    </w:lvl>
    <w:lvl w:ilvl="7" w:tplc="100C0019" w:tentative="1">
      <w:start w:val="1"/>
      <w:numFmt w:val="lowerLetter"/>
      <w:lvlText w:val="%8."/>
      <w:lvlJc w:val="left"/>
      <w:pPr>
        <w:tabs>
          <w:tab w:val="num" w:pos="5822"/>
        </w:tabs>
        <w:ind w:left="5822" w:hanging="360"/>
      </w:pPr>
      <w:rPr>
        <w:rFonts w:cs="Times New Roman"/>
      </w:rPr>
    </w:lvl>
    <w:lvl w:ilvl="8" w:tplc="100C001B" w:tentative="1">
      <w:start w:val="1"/>
      <w:numFmt w:val="lowerRoman"/>
      <w:lvlText w:val="%9."/>
      <w:lvlJc w:val="right"/>
      <w:pPr>
        <w:tabs>
          <w:tab w:val="num" w:pos="6542"/>
        </w:tabs>
        <w:ind w:left="6542" w:hanging="180"/>
      </w:pPr>
      <w:rPr>
        <w:rFonts w:cs="Times New Roman"/>
      </w:rPr>
    </w:lvl>
  </w:abstractNum>
  <w:abstractNum w:abstractNumId="11"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12"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3"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C365B5D"/>
    <w:multiLevelType w:val="singleLevel"/>
    <w:tmpl w:val="3EA229C8"/>
    <w:lvl w:ilvl="0">
      <w:start w:val="1"/>
      <w:numFmt w:val="decimal"/>
      <w:pStyle w:val="Nummerierung"/>
      <w:lvlText w:val="%1."/>
      <w:lvlJc w:val="left"/>
      <w:pPr>
        <w:tabs>
          <w:tab w:val="num" w:pos="360"/>
        </w:tabs>
        <w:ind w:left="360" w:hanging="360"/>
      </w:pPr>
    </w:lvl>
  </w:abstractNum>
  <w:abstractNum w:abstractNumId="15" w15:restartNumberingAfterBreak="0">
    <w:nsid w:val="30834D68"/>
    <w:multiLevelType w:val="hybridMultilevel"/>
    <w:tmpl w:val="A38E300C"/>
    <w:lvl w:ilvl="0" w:tplc="100C0019">
      <w:start w:val="1"/>
      <w:numFmt w:val="lowerLetter"/>
      <w:lvlText w:val="%1."/>
      <w:lvlJc w:val="left"/>
      <w:pPr>
        <w:tabs>
          <w:tab w:val="num" w:pos="720"/>
        </w:tabs>
        <w:ind w:left="720" w:hanging="360"/>
      </w:pPr>
      <w:rPr>
        <w:rFonts w:cs="Times New Roman"/>
      </w:rPr>
    </w:lvl>
    <w:lvl w:ilvl="1" w:tplc="100C0019">
      <w:start w:val="1"/>
      <w:numFmt w:val="decimal"/>
      <w:lvlText w:val="%2."/>
      <w:lvlJc w:val="left"/>
      <w:pPr>
        <w:tabs>
          <w:tab w:val="num" w:pos="1440"/>
        </w:tabs>
        <w:ind w:left="1440" w:hanging="360"/>
      </w:pPr>
      <w:rPr>
        <w:rFonts w:cs="Times New Roman"/>
      </w:rPr>
    </w:lvl>
    <w:lvl w:ilvl="2" w:tplc="100C001B">
      <w:start w:val="1"/>
      <w:numFmt w:val="decimal"/>
      <w:lvlText w:val="%3."/>
      <w:lvlJc w:val="left"/>
      <w:pPr>
        <w:tabs>
          <w:tab w:val="num" w:pos="2160"/>
        </w:tabs>
        <w:ind w:left="2160" w:hanging="360"/>
      </w:pPr>
      <w:rPr>
        <w:rFonts w:cs="Times New Roman"/>
      </w:rPr>
    </w:lvl>
    <w:lvl w:ilvl="3" w:tplc="100C000F">
      <w:start w:val="1"/>
      <w:numFmt w:val="decimal"/>
      <w:lvlText w:val="%4."/>
      <w:lvlJc w:val="left"/>
      <w:pPr>
        <w:tabs>
          <w:tab w:val="num" w:pos="2880"/>
        </w:tabs>
        <w:ind w:left="2880" w:hanging="360"/>
      </w:pPr>
      <w:rPr>
        <w:rFonts w:cs="Times New Roman"/>
      </w:rPr>
    </w:lvl>
    <w:lvl w:ilvl="4" w:tplc="100C0019">
      <w:start w:val="1"/>
      <w:numFmt w:val="decimal"/>
      <w:lvlText w:val="%5."/>
      <w:lvlJc w:val="left"/>
      <w:pPr>
        <w:tabs>
          <w:tab w:val="num" w:pos="3600"/>
        </w:tabs>
        <w:ind w:left="3600" w:hanging="360"/>
      </w:pPr>
      <w:rPr>
        <w:rFonts w:cs="Times New Roman"/>
      </w:rPr>
    </w:lvl>
    <w:lvl w:ilvl="5" w:tplc="100C001B">
      <w:start w:val="1"/>
      <w:numFmt w:val="decimal"/>
      <w:lvlText w:val="%6."/>
      <w:lvlJc w:val="left"/>
      <w:pPr>
        <w:tabs>
          <w:tab w:val="num" w:pos="4320"/>
        </w:tabs>
        <w:ind w:left="4320" w:hanging="360"/>
      </w:pPr>
      <w:rPr>
        <w:rFonts w:cs="Times New Roman"/>
      </w:rPr>
    </w:lvl>
    <w:lvl w:ilvl="6" w:tplc="100C000F">
      <w:start w:val="1"/>
      <w:numFmt w:val="decimal"/>
      <w:lvlText w:val="%7."/>
      <w:lvlJc w:val="left"/>
      <w:pPr>
        <w:tabs>
          <w:tab w:val="num" w:pos="5040"/>
        </w:tabs>
        <w:ind w:left="5040" w:hanging="360"/>
      </w:pPr>
      <w:rPr>
        <w:rFonts w:cs="Times New Roman"/>
      </w:rPr>
    </w:lvl>
    <w:lvl w:ilvl="7" w:tplc="100C0019">
      <w:start w:val="1"/>
      <w:numFmt w:val="decimal"/>
      <w:lvlText w:val="%8."/>
      <w:lvlJc w:val="left"/>
      <w:pPr>
        <w:tabs>
          <w:tab w:val="num" w:pos="5760"/>
        </w:tabs>
        <w:ind w:left="5760" w:hanging="360"/>
      </w:pPr>
      <w:rPr>
        <w:rFonts w:cs="Times New Roman"/>
      </w:rPr>
    </w:lvl>
    <w:lvl w:ilvl="8" w:tplc="100C001B">
      <w:start w:val="1"/>
      <w:numFmt w:val="decimal"/>
      <w:lvlText w:val="%9."/>
      <w:lvlJc w:val="left"/>
      <w:pPr>
        <w:tabs>
          <w:tab w:val="num" w:pos="6480"/>
        </w:tabs>
        <w:ind w:left="6480" w:hanging="360"/>
      </w:pPr>
      <w:rPr>
        <w:rFonts w:cs="Times New Roman"/>
      </w:rPr>
    </w:lvl>
  </w:abstractNum>
  <w:abstractNum w:abstractNumId="16"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7" w15:restartNumberingAfterBreak="0">
    <w:nsid w:val="32FE7954"/>
    <w:multiLevelType w:val="hybridMultilevel"/>
    <w:tmpl w:val="EEC8294C"/>
    <w:lvl w:ilvl="0" w:tplc="040C0019">
      <w:start w:val="1"/>
      <w:numFmt w:val="lowerLetter"/>
      <w:lvlText w:val="%1."/>
      <w:lvlJc w:val="left"/>
      <w:pPr>
        <w:tabs>
          <w:tab w:val="num" w:pos="720"/>
        </w:tabs>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3E734A"/>
    <w:multiLevelType w:val="hybridMultilevel"/>
    <w:tmpl w:val="53788C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20"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21" w15:restartNumberingAfterBreak="0">
    <w:nsid w:val="4A672406"/>
    <w:multiLevelType w:val="hybridMultilevel"/>
    <w:tmpl w:val="53E04102"/>
    <w:lvl w:ilvl="0" w:tplc="040C0019">
      <w:start w:val="1"/>
      <w:numFmt w:val="lowerLetter"/>
      <w:lvlText w:val="%1."/>
      <w:lvlJc w:val="left"/>
      <w:pPr>
        <w:tabs>
          <w:tab w:val="num" w:pos="777"/>
        </w:tabs>
        <w:ind w:left="777"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2"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EF728AE"/>
    <w:multiLevelType w:val="hybridMultilevel"/>
    <w:tmpl w:val="BEDA425C"/>
    <w:lvl w:ilvl="0" w:tplc="48626B5A">
      <w:start w:val="1"/>
      <w:numFmt w:val="lowerLetter"/>
      <w:lvlText w:val="%1."/>
      <w:lvlJc w:val="left"/>
      <w:pPr>
        <w:ind w:left="720" w:hanging="360"/>
      </w:pPr>
      <w:rPr>
        <w:rFonts w:hint="default"/>
        <w:b w:val="0"/>
        <w:i w:val="0"/>
        <w:shadow w:val="0"/>
        <w:emboss w:val="0"/>
        <w:imprint w:val="0"/>
        <w:sz w:val="28"/>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25" w15:restartNumberingAfterBreak="0">
    <w:nsid w:val="64672079"/>
    <w:multiLevelType w:val="hybridMultilevel"/>
    <w:tmpl w:val="0616E0B4"/>
    <w:lvl w:ilvl="0" w:tplc="100C0019">
      <w:start w:val="1"/>
      <w:numFmt w:val="lowerLetter"/>
      <w:lvlText w:val="%1."/>
      <w:lvlJc w:val="left"/>
      <w:pPr>
        <w:tabs>
          <w:tab w:val="num" w:pos="777"/>
        </w:tabs>
        <w:ind w:left="777" w:hanging="360"/>
      </w:pPr>
      <w:rPr>
        <w:rFonts w:cs="Times New Roman"/>
      </w:rPr>
    </w:lvl>
    <w:lvl w:ilvl="1" w:tplc="100C0019">
      <w:start w:val="1"/>
      <w:numFmt w:val="decimal"/>
      <w:lvlText w:val="%2."/>
      <w:lvlJc w:val="left"/>
      <w:pPr>
        <w:tabs>
          <w:tab w:val="num" w:pos="1440"/>
        </w:tabs>
        <w:ind w:left="1440" w:hanging="360"/>
      </w:pPr>
      <w:rPr>
        <w:rFonts w:cs="Times New Roman"/>
      </w:rPr>
    </w:lvl>
    <w:lvl w:ilvl="2" w:tplc="100C001B">
      <w:start w:val="1"/>
      <w:numFmt w:val="decimal"/>
      <w:lvlText w:val="%3."/>
      <w:lvlJc w:val="left"/>
      <w:pPr>
        <w:tabs>
          <w:tab w:val="num" w:pos="2160"/>
        </w:tabs>
        <w:ind w:left="2160" w:hanging="360"/>
      </w:pPr>
      <w:rPr>
        <w:rFonts w:cs="Times New Roman"/>
      </w:rPr>
    </w:lvl>
    <w:lvl w:ilvl="3" w:tplc="100C000F">
      <w:start w:val="1"/>
      <w:numFmt w:val="decimal"/>
      <w:lvlText w:val="%4."/>
      <w:lvlJc w:val="left"/>
      <w:pPr>
        <w:tabs>
          <w:tab w:val="num" w:pos="2880"/>
        </w:tabs>
        <w:ind w:left="2880" w:hanging="360"/>
      </w:pPr>
      <w:rPr>
        <w:rFonts w:cs="Times New Roman"/>
      </w:rPr>
    </w:lvl>
    <w:lvl w:ilvl="4" w:tplc="100C0019">
      <w:start w:val="1"/>
      <w:numFmt w:val="decimal"/>
      <w:lvlText w:val="%5."/>
      <w:lvlJc w:val="left"/>
      <w:pPr>
        <w:tabs>
          <w:tab w:val="num" w:pos="3600"/>
        </w:tabs>
        <w:ind w:left="3600" w:hanging="360"/>
      </w:pPr>
      <w:rPr>
        <w:rFonts w:cs="Times New Roman"/>
      </w:rPr>
    </w:lvl>
    <w:lvl w:ilvl="5" w:tplc="100C001B">
      <w:start w:val="1"/>
      <w:numFmt w:val="decimal"/>
      <w:lvlText w:val="%6."/>
      <w:lvlJc w:val="left"/>
      <w:pPr>
        <w:tabs>
          <w:tab w:val="num" w:pos="4320"/>
        </w:tabs>
        <w:ind w:left="4320" w:hanging="360"/>
      </w:pPr>
      <w:rPr>
        <w:rFonts w:cs="Times New Roman"/>
      </w:rPr>
    </w:lvl>
    <w:lvl w:ilvl="6" w:tplc="100C000F">
      <w:start w:val="1"/>
      <w:numFmt w:val="decimal"/>
      <w:lvlText w:val="%7."/>
      <w:lvlJc w:val="left"/>
      <w:pPr>
        <w:tabs>
          <w:tab w:val="num" w:pos="5040"/>
        </w:tabs>
        <w:ind w:left="5040" w:hanging="360"/>
      </w:pPr>
      <w:rPr>
        <w:rFonts w:cs="Times New Roman"/>
      </w:rPr>
    </w:lvl>
    <w:lvl w:ilvl="7" w:tplc="100C0019">
      <w:start w:val="1"/>
      <w:numFmt w:val="decimal"/>
      <w:lvlText w:val="%8."/>
      <w:lvlJc w:val="left"/>
      <w:pPr>
        <w:tabs>
          <w:tab w:val="num" w:pos="5760"/>
        </w:tabs>
        <w:ind w:left="5760" w:hanging="360"/>
      </w:pPr>
      <w:rPr>
        <w:rFonts w:cs="Times New Roman"/>
      </w:rPr>
    </w:lvl>
    <w:lvl w:ilvl="8" w:tplc="100C001B">
      <w:start w:val="1"/>
      <w:numFmt w:val="decimal"/>
      <w:lvlText w:val="%9."/>
      <w:lvlJc w:val="left"/>
      <w:pPr>
        <w:tabs>
          <w:tab w:val="num" w:pos="6480"/>
        </w:tabs>
        <w:ind w:left="6480" w:hanging="360"/>
      </w:pPr>
      <w:rPr>
        <w:rFonts w:cs="Times New Roman"/>
      </w:rPr>
    </w:lvl>
  </w:abstractNum>
  <w:abstractNum w:abstractNumId="26" w15:restartNumberingAfterBreak="0">
    <w:nsid w:val="6BED35BC"/>
    <w:multiLevelType w:val="hybridMultilevel"/>
    <w:tmpl w:val="DEAAD6AC"/>
    <w:lvl w:ilvl="0" w:tplc="1AC41E90">
      <w:start w:val="1"/>
      <w:numFmt w:val="lowerLetter"/>
      <w:lvlText w:val="%1."/>
      <w:lvlJc w:val="left"/>
      <w:pPr>
        <w:tabs>
          <w:tab w:val="num" w:pos="777"/>
        </w:tabs>
        <w:ind w:left="777" w:hanging="360"/>
      </w:pPr>
      <w:rPr>
        <w:rFonts w:cs="Times New Roman"/>
        <w:b w:val="0"/>
      </w:rPr>
    </w:lvl>
    <w:lvl w:ilvl="1" w:tplc="40C2D7F2">
      <w:start w:val="1"/>
      <w:numFmt w:val="lowerLetter"/>
      <w:lvlText w:val="%2."/>
      <w:lvlJc w:val="left"/>
      <w:pPr>
        <w:tabs>
          <w:tab w:val="num" w:pos="777"/>
        </w:tabs>
        <w:ind w:left="777" w:hanging="360"/>
      </w:pPr>
      <w:rPr>
        <w:rFonts w:cs="Times New Roman"/>
      </w:rPr>
    </w:lvl>
    <w:lvl w:ilvl="2" w:tplc="FD66EEA6">
      <w:start w:val="1"/>
      <w:numFmt w:val="decimal"/>
      <w:lvlText w:val="%3."/>
      <w:lvlJc w:val="left"/>
      <w:pPr>
        <w:tabs>
          <w:tab w:val="num" w:pos="2160"/>
        </w:tabs>
        <w:ind w:left="2160" w:hanging="360"/>
      </w:pPr>
      <w:rPr>
        <w:rFonts w:cs="Times New Roman"/>
      </w:rPr>
    </w:lvl>
    <w:lvl w:ilvl="3" w:tplc="04685EE6">
      <w:start w:val="1"/>
      <w:numFmt w:val="decimal"/>
      <w:lvlText w:val="%4."/>
      <w:lvlJc w:val="left"/>
      <w:pPr>
        <w:tabs>
          <w:tab w:val="num" w:pos="2880"/>
        </w:tabs>
        <w:ind w:left="2880" w:hanging="360"/>
      </w:pPr>
      <w:rPr>
        <w:rFonts w:cs="Times New Roman"/>
      </w:rPr>
    </w:lvl>
    <w:lvl w:ilvl="4" w:tplc="03C88556">
      <w:start w:val="1"/>
      <w:numFmt w:val="decimal"/>
      <w:lvlText w:val="%5."/>
      <w:lvlJc w:val="left"/>
      <w:pPr>
        <w:tabs>
          <w:tab w:val="num" w:pos="3600"/>
        </w:tabs>
        <w:ind w:left="3600" w:hanging="360"/>
      </w:pPr>
      <w:rPr>
        <w:rFonts w:cs="Times New Roman"/>
      </w:rPr>
    </w:lvl>
    <w:lvl w:ilvl="5" w:tplc="CB7CE292">
      <w:start w:val="1"/>
      <w:numFmt w:val="decimal"/>
      <w:lvlText w:val="%6."/>
      <w:lvlJc w:val="left"/>
      <w:pPr>
        <w:tabs>
          <w:tab w:val="num" w:pos="4320"/>
        </w:tabs>
        <w:ind w:left="4320" w:hanging="360"/>
      </w:pPr>
      <w:rPr>
        <w:rFonts w:cs="Times New Roman"/>
      </w:rPr>
    </w:lvl>
    <w:lvl w:ilvl="6" w:tplc="B29EE494">
      <w:start w:val="1"/>
      <w:numFmt w:val="decimal"/>
      <w:lvlText w:val="%7."/>
      <w:lvlJc w:val="left"/>
      <w:pPr>
        <w:tabs>
          <w:tab w:val="num" w:pos="5040"/>
        </w:tabs>
        <w:ind w:left="5040" w:hanging="360"/>
      </w:pPr>
      <w:rPr>
        <w:rFonts w:cs="Times New Roman"/>
      </w:rPr>
    </w:lvl>
    <w:lvl w:ilvl="7" w:tplc="B344B250">
      <w:start w:val="1"/>
      <w:numFmt w:val="decimal"/>
      <w:lvlText w:val="%8."/>
      <w:lvlJc w:val="left"/>
      <w:pPr>
        <w:tabs>
          <w:tab w:val="num" w:pos="5760"/>
        </w:tabs>
        <w:ind w:left="5760" w:hanging="360"/>
      </w:pPr>
      <w:rPr>
        <w:rFonts w:cs="Times New Roman"/>
      </w:rPr>
    </w:lvl>
    <w:lvl w:ilvl="8" w:tplc="5800823A">
      <w:start w:val="1"/>
      <w:numFmt w:val="decimal"/>
      <w:lvlText w:val="%9."/>
      <w:lvlJc w:val="left"/>
      <w:pPr>
        <w:tabs>
          <w:tab w:val="num" w:pos="6480"/>
        </w:tabs>
        <w:ind w:left="6480" w:hanging="360"/>
      </w:pPr>
      <w:rPr>
        <w:rFonts w:cs="Times New Roman"/>
      </w:rPr>
    </w:lvl>
  </w:abstractNum>
  <w:abstractNum w:abstractNumId="27"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28"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29" w15:restartNumberingAfterBreak="0">
    <w:nsid w:val="6E4175BB"/>
    <w:multiLevelType w:val="hybridMultilevel"/>
    <w:tmpl w:val="C84A519A"/>
    <w:lvl w:ilvl="0" w:tplc="040C0019">
      <w:start w:val="1"/>
      <w:numFmt w:val="lowerLetter"/>
      <w:lvlText w:val="%1."/>
      <w:lvlJc w:val="left"/>
      <w:pPr>
        <w:tabs>
          <w:tab w:val="num" w:pos="777"/>
        </w:tabs>
        <w:ind w:left="777" w:hanging="360"/>
      </w:pPr>
      <w:rPr>
        <w:rFonts w:cs="Times New Roman"/>
      </w:r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30" w15:restartNumberingAfterBreak="0">
    <w:nsid w:val="78970417"/>
    <w:multiLevelType w:val="hybridMultilevel"/>
    <w:tmpl w:val="4C2E082A"/>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7728FB"/>
    <w:multiLevelType w:val="hybridMultilevel"/>
    <w:tmpl w:val="DC9A915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81660694">
    <w:abstractNumId w:val="1"/>
  </w:num>
  <w:num w:numId="2" w16cid:durableId="382994551">
    <w:abstractNumId w:val="12"/>
  </w:num>
  <w:num w:numId="3" w16cid:durableId="1064835052">
    <w:abstractNumId w:val="24"/>
  </w:num>
  <w:num w:numId="4" w16cid:durableId="1573420656">
    <w:abstractNumId w:val="27"/>
  </w:num>
  <w:num w:numId="5" w16cid:durableId="1776902585">
    <w:abstractNumId w:val="0"/>
  </w:num>
  <w:num w:numId="6" w16cid:durableId="496462289">
    <w:abstractNumId w:val="19"/>
  </w:num>
  <w:num w:numId="7" w16cid:durableId="237323202">
    <w:abstractNumId w:val="4"/>
  </w:num>
  <w:num w:numId="8" w16cid:durableId="109133339">
    <w:abstractNumId w:val="20"/>
  </w:num>
  <w:num w:numId="9" w16cid:durableId="2075086538">
    <w:abstractNumId w:val="11"/>
  </w:num>
  <w:num w:numId="10" w16cid:durableId="697439202">
    <w:abstractNumId w:val="13"/>
  </w:num>
  <w:num w:numId="11" w16cid:durableId="320503730">
    <w:abstractNumId w:val="5"/>
  </w:num>
  <w:num w:numId="12" w16cid:durableId="498808940">
    <w:abstractNumId w:val="16"/>
  </w:num>
  <w:num w:numId="13" w16cid:durableId="943270842">
    <w:abstractNumId w:val="28"/>
  </w:num>
  <w:num w:numId="14" w16cid:durableId="2097093260">
    <w:abstractNumId w:val="22"/>
  </w:num>
  <w:num w:numId="15" w16cid:durableId="1015616312">
    <w:abstractNumId w:val="3"/>
  </w:num>
  <w:num w:numId="16" w16cid:durableId="32119070">
    <w:abstractNumId w:val="14"/>
  </w:num>
  <w:num w:numId="17" w16cid:durableId="148056134">
    <w:abstractNumId w:val="2"/>
  </w:num>
  <w:num w:numId="18" w16cid:durableId="2703669">
    <w:abstractNumId w:val="6"/>
  </w:num>
  <w:num w:numId="19" w16cid:durableId="1404327660">
    <w:abstractNumId w:val="26"/>
  </w:num>
  <w:num w:numId="20" w16cid:durableId="1309282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3429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4064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39436">
    <w:abstractNumId w:val="15"/>
  </w:num>
  <w:num w:numId="24" w16cid:durableId="1992715307">
    <w:abstractNumId w:val="9"/>
  </w:num>
  <w:num w:numId="25" w16cid:durableId="1839273031">
    <w:abstractNumId w:val="10"/>
  </w:num>
  <w:num w:numId="26" w16cid:durableId="597173683">
    <w:abstractNumId w:val="30"/>
  </w:num>
  <w:num w:numId="27" w16cid:durableId="129061984">
    <w:abstractNumId w:val="17"/>
  </w:num>
  <w:num w:numId="28" w16cid:durableId="765156692">
    <w:abstractNumId w:val="23"/>
  </w:num>
  <w:num w:numId="29" w16cid:durableId="983511119">
    <w:abstractNumId w:val="29"/>
  </w:num>
  <w:num w:numId="30" w16cid:durableId="1325277061">
    <w:abstractNumId w:val="31"/>
  </w:num>
  <w:num w:numId="31" w16cid:durableId="1825006315">
    <w:abstractNumId w:val="7"/>
  </w:num>
  <w:num w:numId="32" w16cid:durableId="148886609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20"/>
    <w:rsid w:val="000004A9"/>
    <w:rsid w:val="00000BF5"/>
    <w:rsid w:val="000012B1"/>
    <w:rsid w:val="000013D3"/>
    <w:rsid w:val="00001D39"/>
    <w:rsid w:val="00002B4C"/>
    <w:rsid w:val="00010FFC"/>
    <w:rsid w:val="00013393"/>
    <w:rsid w:val="00015134"/>
    <w:rsid w:val="000152B9"/>
    <w:rsid w:val="00015E12"/>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47A59"/>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0F7F11"/>
    <w:rsid w:val="00101F48"/>
    <w:rsid w:val="00101FB2"/>
    <w:rsid w:val="001021D1"/>
    <w:rsid w:val="00102CA5"/>
    <w:rsid w:val="00104827"/>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BCB"/>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107"/>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558"/>
    <w:rsid w:val="00244D16"/>
    <w:rsid w:val="00245636"/>
    <w:rsid w:val="002456CA"/>
    <w:rsid w:val="00245AC6"/>
    <w:rsid w:val="00246789"/>
    <w:rsid w:val="00247D4D"/>
    <w:rsid w:val="00251A0A"/>
    <w:rsid w:val="00251B0E"/>
    <w:rsid w:val="00252EA4"/>
    <w:rsid w:val="00253B89"/>
    <w:rsid w:val="00253FFE"/>
    <w:rsid w:val="00256676"/>
    <w:rsid w:val="002567FB"/>
    <w:rsid w:val="002570D2"/>
    <w:rsid w:val="00257EDC"/>
    <w:rsid w:val="002608EF"/>
    <w:rsid w:val="0026261F"/>
    <w:rsid w:val="00262E4F"/>
    <w:rsid w:val="00264446"/>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11CD"/>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6AAC"/>
    <w:rsid w:val="002F709F"/>
    <w:rsid w:val="002F7439"/>
    <w:rsid w:val="0030086E"/>
    <w:rsid w:val="00301A34"/>
    <w:rsid w:val="0030293E"/>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1285"/>
    <w:rsid w:val="003622F9"/>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1885"/>
    <w:rsid w:val="003832CD"/>
    <w:rsid w:val="00384E9E"/>
    <w:rsid w:val="003855F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3C28"/>
    <w:rsid w:val="003A6813"/>
    <w:rsid w:val="003A73B8"/>
    <w:rsid w:val="003A7ECC"/>
    <w:rsid w:val="003B1AEE"/>
    <w:rsid w:val="003B2814"/>
    <w:rsid w:val="003B3F20"/>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AB3"/>
    <w:rsid w:val="003D0F51"/>
    <w:rsid w:val="003D1809"/>
    <w:rsid w:val="003D6A36"/>
    <w:rsid w:val="003D7080"/>
    <w:rsid w:val="003D75E9"/>
    <w:rsid w:val="003D78CA"/>
    <w:rsid w:val="003D7F7B"/>
    <w:rsid w:val="003E1D27"/>
    <w:rsid w:val="003E294E"/>
    <w:rsid w:val="003E3ADC"/>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7991"/>
    <w:rsid w:val="00427B2E"/>
    <w:rsid w:val="00427ED7"/>
    <w:rsid w:val="0043069A"/>
    <w:rsid w:val="004312C4"/>
    <w:rsid w:val="00431324"/>
    <w:rsid w:val="00433403"/>
    <w:rsid w:val="00434CFF"/>
    <w:rsid w:val="0043555D"/>
    <w:rsid w:val="00435635"/>
    <w:rsid w:val="00435DD2"/>
    <w:rsid w:val="00435E4C"/>
    <w:rsid w:val="0043630D"/>
    <w:rsid w:val="00436501"/>
    <w:rsid w:val="00436D9B"/>
    <w:rsid w:val="004408BF"/>
    <w:rsid w:val="00440BF1"/>
    <w:rsid w:val="004417C9"/>
    <w:rsid w:val="0044181B"/>
    <w:rsid w:val="00442233"/>
    <w:rsid w:val="004429F9"/>
    <w:rsid w:val="00443C0F"/>
    <w:rsid w:val="00445719"/>
    <w:rsid w:val="0044574E"/>
    <w:rsid w:val="00447386"/>
    <w:rsid w:val="00447C32"/>
    <w:rsid w:val="00450B46"/>
    <w:rsid w:val="00450D5B"/>
    <w:rsid w:val="004516AC"/>
    <w:rsid w:val="00452933"/>
    <w:rsid w:val="00452ED7"/>
    <w:rsid w:val="004539C0"/>
    <w:rsid w:val="0045647F"/>
    <w:rsid w:val="0045676A"/>
    <w:rsid w:val="004612D3"/>
    <w:rsid w:val="00462452"/>
    <w:rsid w:val="00462470"/>
    <w:rsid w:val="00463863"/>
    <w:rsid w:val="00470592"/>
    <w:rsid w:val="00471112"/>
    <w:rsid w:val="00471290"/>
    <w:rsid w:val="0047143B"/>
    <w:rsid w:val="00471E8E"/>
    <w:rsid w:val="00472295"/>
    <w:rsid w:val="00473993"/>
    <w:rsid w:val="00474E2F"/>
    <w:rsid w:val="00474F5C"/>
    <w:rsid w:val="00475C8B"/>
    <w:rsid w:val="004768EC"/>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864"/>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1807"/>
    <w:rsid w:val="004D29EA"/>
    <w:rsid w:val="004D40BC"/>
    <w:rsid w:val="004D4B4B"/>
    <w:rsid w:val="004D5472"/>
    <w:rsid w:val="004D55B7"/>
    <w:rsid w:val="004D6050"/>
    <w:rsid w:val="004E0542"/>
    <w:rsid w:val="004E08FA"/>
    <w:rsid w:val="004E18B4"/>
    <w:rsid w:val="004E1A27"/>
    <w:rsid w:val="004E4FFF"/>
    <w:rsid w:val="004E5873"/>
    <w:rsid w:val="004E6659"/>
    <w:rsid w:val="004E670F"/>
    <w:rsid w:val="004F0024"/>
    <w:rsid w:val="004F0259"/>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284F"/>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5BC3"/>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6E73"/>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3AB"/>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BD8"/>
    <w:rsid w:val="00651A4C"/>
    <w:rsid w:val="00651D60"/>
    <w:rsid w:val="00651DE7"/>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2FF1"/>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1108"/>
    <w:rsid w:val="006D3058"/>
    <w:rsid w:val="006D4BD8"/>
    <w:rsid w:val="006D4DC8"/>
    <w:rsid w:val="006D534E"/>
    <w:rsid w:val="006D6458"/>
    <w:rsid w:val="006D68CA"/>
    <w:rsid w:val="006D6996"/>
    <w:rsid w:val="006E0517"/>
    <w:rsid w:val="006E1714"/>
    <w:rsid w:val="006E196B"/>
    <w:rsid w:val="006E33D5"/>
    <w:rsid w:val="006E4575"/>
    <w:rsid w:val="006E4C17"/>
    <w:rsid w:val="006F1C7F"/>
    <w:rsid w:val="006F1FBA"/>
    <w:rsid w:val="006F3FE8"/>
    <w:rsid w:val="006F5DF8"/>
    <w:rsid w:val="006F6569"/>
    <w:rsid w:val="00701152"/>
    <w:rsid w:val="0070293A"/>
    <w:rsid w:val="00702F21"/>
    <w:rsid w:val="007031E7"/>
    <w:rsid w:val="00703796"/>
    <w:rsid w:val="007076A2"/>
    <w:rsid w:val="0071033B"/>
    <w:rsid w:val="0071081C"/>
    <w:rsid w:val="00710A0F"/>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5D70"/>
    <w:rsid w:val="007668F2"/>
    <w:rsid w:val="00771E8A"/>
    <w:rsid w:val="007724D4"/>
    <w:rsid w:val="007726E5"/>
    <w:rsid w:val="007739BE"/>
    <w:rsid w:val="00775A68"/>
    <w:rsid w:val="0077682A"/>
    <w:rsid w:val="00776916"/>
    <w:rsid w:val="007777C2"/>
    <w:rsid w:val="007779B0"/>
    <w:rsid w:val="00777E2B"/>
    <w:rsid w:val="00780060"/>
    <w:rsid w:val="00780207"/>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1438"/>
    <w:rsid w:val="008120AC"/>
    <w:rsid w:val="008125C6"/>
    <w:rsid w:val="00812A81"/>
    <w:rsid w:val="008143BA"/>
    <w:rsid w:val="00814445"/>
    <w:rsid w:val="00820AB5"/>
    <w:rsid w:val="00822469"/>
    <w:rsid w:val="00822820"/>
    <w:rsid w:val="00822C36"/>
    <w:rsid w:val="008247CF"/>
    <w:rsid w:val="00824AC3"/>
    <w:rsid w:val="00824B7E"/>
    <w:rsid w:val="00826112"/>
    <w:rsid w:val="008271DD"/>
    <w:rsid w:val="0083272A"/>
    <w:rsid w:val="00834DD6"/>
    <w:rsid w:val="0083573C"/>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15A"/>
    <w:rsid w:val="008533D1"/>
    <w:rsid w:val="008561FE"/>
    <w:rsid w:val="00862234"/>
    <w:rsid w:val="00863F55"/>
    <w:rsid w:val="008640B8"/>
    <w:rsid w:val="00864424"/>
    <w:rsid w:val="008650D6"/>
    <w:rsid w:val="00872481"/>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6B4"/>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2CC"/>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664A"/>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3676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29B9"/>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5397"/>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4EB1"/>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0593"/>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164B"/>
    <w:rsid w:val="00BD2F8D"/>
    <w:rsid w:val="00BD4DEE"/>
    <w:rsid w:val="00BE1815"/>
    <w:rsid w:val="00BE1F90"/>
    <w:rsid w:val="00BE2406"/>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5F7"/>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77F25"/>
    <w:rsid w:val="00C828DF"/>
    <w:rsid w:val="00C82E8C"/>
    <w:rsid w:val="00C87841"/>
    <w:rsid w:val="00C90BD6"/>
    <w:rsid w:val="00C965EB"/>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272E"/>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1F94"/>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48B"/>
    <w:rsid w:val="00DE2616"/>
    <w:rsid w:val="00DE338D"/>
    <w:rsid w:val="00DE39E3"/>
    <w:rsid w:val="00DE415D"/>
    <w:rsid w:val="00DE487D"/>
    <w:rsid w:val="00DE49A5"/>
    <w:rsid w:val="00DE5A43"/>
    <w:rsid w:val="00DE6E55"/>
    <w:rsid w:val="00DF0424"/>
    <w:rsid w:val="00DF2929"/>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4F4D"/>
    <w:rsid w:val="00E152C1"/>
    <w:rsid w:val="00E159F1"/>
    <w:rsid w:val="00E15C16"/>
    <w:rsid w:val="00E160CD"/>
    <w:rsid w:val="00E17485"/>
    <w:rsid w:val="00E21125"/>
    <w:rsid w:val="00E2115E"/>
    <w:rsid w:val="00E227FD"/>
    <w:rsid w:val="00E2353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350D"/>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4A6"/>
    <w:rsid w:val="00F016B5"/>
    <w:rsid w:val="00F01D98"/>
    <w:rsid w:val="00F024C0"/>
    <w:rsid w:val="00F06464"/>
    <w:rsid w:val="00F0678E"/>
    <w:rsid w:val="00F10C93"/>
    <w:rsid w:val="00F116DB"/>
    <w:rsid w:val="00F12034"/>
    <w:rsid w:val="00F13C77"/>
    <w:rsid w:val="00F13E5A"/>
    <w:rsid w:val="00F151BA"/>
    <w:rsid w:val="00F15D7E"/>
    <w:rsid w:val="00F15FE8"/>
    <w:rsid w:val="00F164D2"/>
    <w:rsid w:val="00F16620"/>
    <w:rsid w:val="00F17B47"/>
    <w:rsid w:val="00F17DBA"/>
    <w:rsid w:val="00F17DDD"/>
    <w:rsid w:val="00F2032D"/>
    <w:rsid w:val="00F20C0A"/>
    <w:rsid w:val="00F21B70"/>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4504"/>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3155"/>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46B"/>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010D8AFE"/>
  <w15:chartTrackingRefBased/>
  <w15:docId w15:val="{2A6E7B07-1EE8-4913-81DF-7CF4A0F7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3F20"/>
    <w:pPr>
      <w:spacing w:line="240" w:lineRule="auto"/>
    </w:pPr>
    <w:rPr>
      <w:rFonts w:eastAsia="Times New Roman" w:cs="Arial"/>
      <w:color w:val="auto"/>
      <w:kern w:val="28"/>
      <w:sz w:val="32"/>
      <w:szCs w:val="18"/>
      <w:lang w:eastAsia="de-DE"/>
    </w:rPr>
  </w:style>
  <w:style w:type="paragraph" w:styleId="berschrift1">
    <w:name w:val="heading 1"/>
    <w:basedOn w:val="Standard"/>
    <w:next w:val="Standard"/>
    <w:link w:val="berschrift1Zchn"/>
    <w:qFormat/>
    <w:rsid w:val="004F0024"/>
    <w:pPr>
      <w:widowControl w:val="0"/>
      <w:spacing w:before="480" w:after="120"/>
      <w:outlineLvl w:val="0"/>
    </w:pPr>
    <w:rPr>
      <w:b/>
      <w:bCs/>
      <w:color w:val="0018A8"/>
      <w:sz w:val="34"/>
      <w:szCs w:val="36"/>
    </w:rPr>
  </w:style>
  <w:style w:type="paragraph" w:styleId="berschrift2">
    <w:name w:val="heading 2"/>
    <w:basedOn w:val="berschrift1"/>
    <w:next w:val="Standard"/>
    <w:link w:val="berschrift2Zchn"/>
    <w:unhideWhenUsed/>
    <w:qFormat/>
    <w:rsid w:val="004F0024"/>
    <w:pPr>
      <w:numPr>
        <w:ilvl w:val="1"/>
      </w:numPr>
      <w:spacing w:before="360"/>
      <w:outlineLvl w:val="1"/>
    </w:pPr>
    <w:rPr>
      <w:bCs w:val="0"/>
      <w:iCs/>
      <w:sz w:val="30"/>
      <w:szCs w:val="32"/>
    </w:rPr>
  </w:style>
  <w:style w:type="paragraph" w:styleId="berschrift3">
    <w:name w:val="heading 3"/>
    <w:basedOn w:val="berschrift2"/>
    <w:next w:val="Standard"/>
    <w:link w:val="berschrift3Zchn"/>
    <w:unhideWhenUsed/>
    <w:qFormat/>
    <w:rsid w:val="00C77F25"/>
    <w:pPr>
      <w:numPr>
        <w:ilvl w:val="2"/>
      </w:numPr>
      <w:spacing w:before="240"/>
      <w:outlineLvl w:val="2"/>
    </w:pPr>
    <w:rPr>
      <w:bCs/>
      <w:sz w:val="28"/>
      <w:szCs w:val="26"/>
    </w:rPr>
  </w:style>
  <w:style w:type="paragraph" w:styleId="berschrift4">
    <w:name w:val="heading 4"/>
    <w:basedOn w:val="berschrift3"/>
    <w:next w:val="Textkrper"/>
    <w:link w:val="berschrift4Zch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40135"/>
    <w:pPr>
      <w:keepNext/>
      <w:tabs>
        <w:tab w:val="center" w:pos="4536"/>
        <w:tab w:val="right" w:pos="9072"/>
      </w:tabs>
    </w:pPr>
  </w:style>
  <w:style w:type="character" w:customStyle="1" w:styleId="KopfzeileZchn">
    <w:name w:val="Kopfzeile Zchn"/>
    <w:basedOn w:val="Absatz-Standardschriftart"/>
    <w:link w:val="Kopfzeile"/>
    <w:rsid w:val="00940135"/>
    <w:rPr>
      <w:noProof w:val="0"/>
      <w:sz w:val="28"/>
      <w:lang w:val="de-CH"/>
    </w:rPr>
  </w:style>
  <w:style w:type="character" w:customStyle="1" w:styleId="berschrift1Zchn">
    <w:name w:val="Überschrift 1 Zchn"/>
    <w:basedOn w:val="Absatz-Standardschriftart"/>
    <w:link w:val="berschrift1"/>
    <w:rsid w:val="004F0024"/>
    <w:rPr>
      <w:rFonts w:cs="Arial"/>
      <w:b/>
      <w:bCs/>
      <w:noProof w:val="0"/>
      <w:color w:val="0018A8"/>
      <w:sz w:val="34"/>
      <w:szCs w:val="36"/>
      <w:lang w:val="de-CH"/>
    </w:rPr>
  </w:style>
  <w:style w:type="character" w:customStyle="1" w:styleId="berschrift2Zchn">
    <w:name w:val="Überschrift 2 Zchn"/>
    <w:basedOn w:val="Absatz-Standardschriftart"/>
    <w:link w:val="berschrift2"/>
    <w:rsid w:val="004F0024"/>
    <w:rPr>
      <w:rFonts w:cs="Arial"/>
      <w:b/>
      <w:iCs/>
      <w:noProof w:val="0"/>
      <w:color w:val="0018A8"/>
      <w:sz w:val="30"/>
      <w:szCs w:val="32"/>
      <w:lang w:val="de-CH"/>
    </w:rPr>
  </w:style>
  <w:style w:type="character" w:customStyle="1" w:styleId="berschrift3Zchn">
    <w:name w:val="Überschrift 3 Zchn"/>
    <w:basedOn w:val="Absatz-Standardschriftart"/>
    <w:link w:val="berschrift3"/>
    <w:rsid w:val="00C77F25"/>
    <w:rPr>
      <w:rFonts w:cs="Arial"/>
      <w:b/>
      <w:bCs/>
      <w:iCs/>
      <w:noProof w:val="0"/>
      <w:color w:val="0018A8"/>
      <w:sz w:val="28"/>
      <w:szCs w:val="26"/>
      <w:lang w:val="de-CH"/>
    </w:rPr>
  </w:style>
  <w:style w:type="paragraph" w:styleId="Fuzeile">
    <w:name w:val="footer"/>
    <w:basedOn w:val="Standard"/>
    <w:link w:val="FuzeileZchn"/>
    <w:rsid w:val="00940135"/>
    <w:pPr>
      <w:keepNext/>
      <w:tabs>
        <w:tab w:val="right" w:pos="9356"/>
      </w:tabs>
    </w:pPr>
  </w:style>
  <w:style w:type="character" w:customStyle="1" w:styleId="FuzeileZchn">
    <w:name w:val="Fußzeile Zchn"/>
    <w:basedOn w:val="Absatz-Standardschriftart"/>
    <w:link w:val="Fuzeile"/>
    <w:rsid w:val="00940135"/>
    <w:rPr>
      <w:noProof w:val="0"/>
      <w:sz w:val="28"/>
      <w:lang w:val="de-CH"/>
    </w:rPr>
  </w:style>
  <w:style w:type="paragraph" w:styleId="Verzeichnis1">
    <w:name w:val="toc 1"/>
    <w:basedOn w:val="Standard"/>
    <w:next w:val="Standard"/>
    <w:uiPriority w:val="39"/>
    <w:qFormat/>
    <w:rsid w:val="003B3F20"/>
    <w:pPr>
      <w:widowControl w:val="0"/>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sz w:val="28"/>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rsid w:val="00F20C0A"/>
    <w:rPr>
      <w:rFonts w:cs="Arial"/>
      <w:b/>
      <w:iCs/>
      <w:noProof w:val="0"/>
      <w:color w:val="auto"/>
      <w:sz w:val="28"/>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kern w:val="28"/>
      <w:sz w:val="32"/>
      <w:szCs w:val="20"/>
      <w:lang w:val="de-CH" w:eastAsia="de-DE"/>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rsid w:val="00940135"/>
    <w:pPr>
      <w:spacing w:after="120" w:line="240" w:lineRule="atLeast"/>
    </w:pPr>
  </w:style>
  <w:style w:type="character" w:customStyle="1" w:styleId="TextkrperZchn">
    <w:name w:val="Textkörper Zchn"/>
    <w:basedOn w:val="Absatz-Standardschriftart"/>
    <w:link w:val="Textkrper"/>
    <w:rsid w:val="0080577D"/>
    <w:rPr>
      <w:noProof w:val="0"/>
      <w:sz w:val="28"/>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sz w:val="28"/>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sz w:val="28"/>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 w:val="28"/>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sz w:val="28"/>
      <w:lang w:val="de-CH"/>
    </w:rPr>
  </w:style>
  <w:style w:type="paragraph" w:styleId="Funotentext">
    <w:name w:val="footnote text"/>
    <w:basedOn w:val="Standard"/>
    <w:link w:val="FunotentextZchn"/>
    <w:rsid w:val="00940135"/>
    <w:pPr>
      <w:keepNext/>
    </w:pPr>
    <w:rPr>
      <w:sz w:val="18"/>
    </w:rPr>
  </w:style>
  <w:style w:type="character" w:customStyle="1" w:styleId="FunotentextZchn">
    <w:name w:val="Fußnotentext Zchn"/>
    <w:basedOn w:val="Absatz-Standardschriftart"/>
    <w:link w:val="Funotentext"/>
    <w:rsid w:val="00940135"/>
    <w:rPr>
      <w:noProof w:val="0"/>
      <w:sz w:val="18"/>
      <w:lang w:val="de-CH"/>
    </w:rPr>
  </w:style>
  <w:style w:type="character" w:styleId="Funotenzeichen">
    <w:name w:val="footnote reference"/>
    <w:basedOn w:val="Absatz-Standardschriftart"/>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sz w:val="28"/>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kern w:val="28"/>
      <w:sz w:val="32"/>
      <w:szCs w:val="18"/>
      <w:lang w:val="de-CH" w:eastAsia="de-DE"/>
    </w:rPr>
  </w:style>
  <w:style w:type="character" w:customStyle="1" w:styleId="berschrift6Zchn">
    <w:name w:val="Überschrift 6 Zchn"/>
    <w:basedOn w:val="Absatz-Standardschriftart"/>
    <w:link w:val="berschrift6"/>
    <w:rsid w:val="00940135"/>
    <w:rPr>
      <w:rFonts w:asciiTheme="majorHAnsi" w:eastAsiaTheme="majorEastAsia" w:hAnsiTheme="majorHAnsi" w:cstheme="majorBidi"/>
      <w:i/>
      <w:iCs/>
      <w:noProof w:val="0"/>
      <w:color w:val="000B53" w:themeColor="accent1" w:themeShade="7F"/>
      <w:kern w:val="28"/>
      <w:sz w:val="32"/>
      <w:szCs w:val="18"/>
      <w:lang w:val="de-CH" w:eastAsia="de-DE"/>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kern w:val="28"/>
      <w:sz w:val="32"/>
      <w:szCs w:val="18"/>
      <w:lang w:val="de-CH" w:eastAsia="de-DE"/>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kern w:val="28"/>
      <w:sz w:val="32"/>
      <w:szCs w:val="20"/>
      <w:lang w:val="de-CH" w:eastAsia="de-DE"/>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99"/>
    <w:qFormat/>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sz w:val="28"/>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 w:val="28"/>
      <w:szCs w:val="20"/>
      <w:lang w:val="de-CH"/>
    </w:rPr>
  </w:style>
  <w:style w:type="character" w:styleId="Hyperlink">
    <w:name w:val="Hyperlink"/>
    <w:basedOn w:val="Absatz-Standardschriftart"/>
    <w:uiPriority w:val="99"/>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rPr>
  </w:style>
  <w:style w:type="paragraph" w:styleId="Index2">
    <w:name w:val="index 2"/>
    <w:basedOn w:val="Standard"/>
    <w:next w:val="Standard"/>
    <w:autoRedefine/>
    <w:uiPriority w:val="99"/>
    <w:semiHidden/>
    <w:rsid w:val="00940135"/>
    <w:pPr>
      <w:keepNext/>
      <w:ind w:left="400" w:hanging="200"/>
    </w:pPr>
    <w:rPr>
      <w:rFonts w:cstheme="minorHAnsi"/>
      <w:sz w:val="18"/>
    </w:rPr>
  </w:style>
  <w:style w:type="paragraph" w:styleId="Index3">
    <w:name w:val="index 3"/>
    <w:basedOn w:val="Standard"/>
    <w:next w:val="Standard"/>
    <w:autoRedefine/>
    <w:uiPriority w:val="99"/>
    <w:semiHidden/>
    <w:rsid w:val="00940135"/>
    <w:pPr>
      <w:keepNext/>
      <w:ind w:left="600" w:hanging="200"/>
    </w:pPr>
    <w:rPr>
      <w:rFonts w:cstheme="minorHAnsi"/>
      <w:sz w:val="18"/>
    </w:rPr>
  </w:style>
  <w:style w:type="paragraph" w:styleId="Index4">
    <w:name w:val="index 4"/>
    <w:basedOn w:val="Standard"/>
    <w:next w:val="Standard"/>
    <w:autoRedefine/>
    <w:uiPriority w:val="99"/>
    <w:semiHidden/>
    <w:rsid w:val="00940135"/>
    <w:pPr>
      <w:keepNext/>
      <w:ind w:left="800" w:hanging="200"/>
    </w:pPr>
    <w:rPr>
      <w:rFonts w:cstheme="minorHAnsi"/>
      <w:sz w:val="18"/>
    </w:rPr>
  </w:style>
  <w:style w:type="paragraph" w:styleId="Index5">
    <w:name w:val="index 5"/>
    <w:basedOn w:val="Standard"/>
    <w:next w:val="Standard"/>
    <w:autoRedefine/>
    <w:uiPriority w:val="99"/>
    <w:semiHidden/>
    <w:rsid w:val="00940135"/>
    <w:pPr>
      <w:keepNext/>
      <w:ind w:left="1000" w:hanging="200"/>
    </w:pPr>
    <w:rPr>
      <w:rFonts w:cstheme="minorHAnsi"/>
      <w:sz w:val="18"/>
    </w:rPr>
  </w:style>
  <w:style w:type="paragraph" w:styleId="Index6">
    <w:name w:val="index 6"/>
    <w:basedOn w:val="Standard"/>
    <w:next w:val="Standard"/>
    <w:autoRedefine/>
    <w:uiPriority w:val="99"/>
    <w:semiHidden/>
    <w:rsid w:val="00940135"/>
    <w:pPr>
      <w:keepNext/>
      <w:ind w:left="1200" w:hanging="200"/>
    </w:pPr>
    <w:rPr>
      <w:rFonts w:cstheme="minorHAnsi"/>
      <w:sz w:val="18"/>
    </w:rPr>
  </w:style>
  <w:style w:type="paragraph" w:styleId="Index7">
    <w:name w:val="index 7"/>
    <w:basedOn w:val="Standard"/>
    <w:next w:val="Standard"/>
    <w:autoRedefine/>
    <w:uiPriority w:val="99"/>
    <w:semiHidden/>
    <w:rsid w:val="00940135"/>
    <w:pPr>
      <w:keepNext/>
      <w:ind w:left="1400" w:hanging="200"/>
    </w:pPr>
    <w:rPr>
      <w:rFonts w:cstheme="minorHAnsi"/>
      <w:sz w:val="18"/>
    </w:rPr>
  </w:style>
  <w:style w:type="paragraph" w:styleId="Index8">
    <w:name w:val="index 8"/>
    <w:basedOn w:val="Standard"/>
    <w:next w:val="Standard"/>
    <w:autoRedefine/>
    <w:uiPriority w:val="99"/>
    <w:semiHidden/>
    <w:rsid w:val="00940135"/>
    <w:pPr>
      <w:keepNext/>
      <w:ind w:left="1600" w:hanging="200"/>
    </w:pPr>
    <w:rPr>
      <w:rFonts w:cstheme="minorHAnsi"/>
      <w:sz w:val="18"/>
    </w:rPr>
  </w:style>
  <w:style w:type="paragraph" w:styleId="Index9">
    <w:name w:val="index 9"/>
    <w:basedOn w:val="Standard"/>
    <w:next w:val="Standard"/>
    <w:autoRedefine/>
    <w:uiPriority w:val="99"/>
    <w:semiHidden/>
    <w:rsid w:val="00940135"/>
    <w:pPr>
      <w:keepNext/>
      <w:ind w:left="1800" w:hanging="200"/>
    </w:pPr>
    <w:rPr>
      <w:rFonts w:cstheme="minorHAnsi"/>
      <w:sz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sz w:val="28"/>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sz w:val="28"/>
      <w:lang w:val="de-CH"/>
    </w:rPr>
  </w:style>
  <w:style w:type="paragraph" w:styleId="Kommentartext">
    <w:name w:val="annotation text"/>
    <w:basedOn w:val="Standard"/>
    <w:link w:val="KommentartextZchn"/>
    <w:unhideWhenUsed/>
    <w:rsid w:val="00940135"/>
    <w:pPr>
      <w:keepNext/>
    </w:pPr>
    <w:rPr>
      <w:szCs w:val="20"/>
    </w:rPr>
  </w:style>
  <w:style w:type="character" w:customStyle="1" w:styleId="KommentartextZchn">
    <w:name w:val="Kommentartext Zchn"/>
    <w:basedOn w:val="Absatz-Standardschriftart"/>
    <w:link w:val="Kommentartext"/>
    <w:rsid w:val="00940135"/>
    <w:rPr>
      <w:noProof w:val="0"/>
      <w:sz w:val="28"/>
      <w:szCs w:val="20"/>
      <w:lang w:val="de-CH"/>
    </w:rPr>
  </w:style>
  <w:style w:type="paragraph" w:styleId="Kommentarthema">
    <w:name w:val="annotation subject"/>
    <w:basedOn w:val="Kommentartext"/>
    <w:next w:val="Kommentartext"/>
    <w:link w:val="KommentarthemaZchn"/>
    <w:unhideWhenUsed/>
    <w:rsid w:val="00940135"/>
    <w:rPr>
      <w:b/>
      <w:bCs/>
    </w:rPr>
  </w:style>
  <w:style w:type="character" w:customStyle="1" w:styleId="KommentarthemaZchn">
    <w:name w:val="Kommentarthema Zchn"/>
    <w:basedOn w:val="KommentartextZchn"/>
    <w:link w:val="Kommentarthema"/>
    <w:rsid w:val="00940135"/>
    <w:rPr>
      <w:b/>
      <w:bCs/>
      <w:noProof w:val="0"/>
      <w:sz w:val="28"/>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qFormat/>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sz w:val="28"/>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sz w:val="28"/>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sz w:val="28"/>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sz w:val="28"/>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sz w:val="28"/>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4F0024"/>
    <w:pPr>
      <w:widowControl w:val="0"/>
      <w:spacing w:before="480" w:after="480"/>
      <w:outlineLvl w:val="0"/>
    </w:pPr>
    <w:rPr>
      <w:rFonts w:cs="Times New Roman"/>
      <w:b/>
      <w:color w:val="0018A8"/>
      <w:sz w:val="38"/>
      <w:szCs w:val="52"/>
    </w:rPr>
  </w:style>
  <w:style w:type="character" w:customStyle="1" w:styleId="TitelZchn">
    <w:name w:val="Titel Zchn"/>
    <w:basedOn w:val="Absatz-Standardschriftart"/>
    <w:link w:val="Titel"/>
    <w:rsid w:val="004F0024"/>
    <w:rPr>
      <w:rFonts w:eastAsia="Times New Roman" w:cs="Times New Roman"/>
      <w:b/>
      <w:noProof w:val="0"/>
      <w:color w:val="0018A8"/>
      <w:sz w:val="38"/>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sz w:val="28"/>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qFormat/>
    <w:rsid w:val="003B3F20"/>
    <w:pPr>
      <w:widowControl w:val="0"/>
      <w:tabs>
        <w:tab w:val="left" w:pos="851"/>
        <w:tab w:val="right" w:leader="dot" w:pos="9412"/>
      </w:tabs>
    </w:pPr>
  </w:style>
  <w:style w:type="paragraph" w:styleId="Verzeichnis3">
    <w:name w:val="toc 3"/>
    <w:basedOn w:val="Standard"/>
    <w:next w:val="Standard"/>
    <w:autoRedefine/>
    <w:uiPriority w:val="39"/>
    <w:semiHidden/>
    <w:qFormat/>
    <w:rsid w:val="0085315A"/>
    <w:pPr>
      <w:keepNext/>
      <w:tabs>
        <w:tab w:val="left" w:pos="851"/>
        <w:tab w:val="right" w:leader="dot" w:pos="9412"/>
      </w:tabs>
    </w:pPr>
  </w:style>
  <w:style w:type="paragraph" w:styleId="Verzeichnis4">
    <w:name w:val="toc 4"/>
    <w:basedOn w:val="Standard"/>
    <w:next w:val="Standard"/>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rPr>
  </w:style>
  <w:style w:type="character" w:customStyle="1" w:styleId="ZitatZchn">
    <w:name w:val="Zitat Zchn"/>
    <w:basedOn w:val="Absatz-Standardschriftart"/>
    <w:link w:val="Zitat"/>
    <w:uiPriority w:val="99"/>
    <w:rsid w:val="00176A93"/>
    <w:rPr>
      <w:i/>
      <w:iCs/>
      <w:noProof w:val="0"/>
      <w:color w:val="0018A8" w:themeColor="accent1"/>
      <w:sz w:val="28"/>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14"/>
      </w:numPr>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14"/>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14"/>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15"/>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3B3F20"/>
    <w:rPr>
      <w:b/>
      <w:bCs/>
      <w:i/>
      <w:iCs/>
      <w:noProof w:val="0"/>
      <w:spacing w:val="5"/>
      <w:lang w:val="de-CH"/>
    </w:rPr>
  </w:style>
  <w:style w:type="table" w:styleId="DunkleListe">
    <w:name w:val="Dark List"/>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3B3F20"/>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3B3F2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B3F2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B3F2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B3F2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3B3F20"/>
    <w:rPr>
      <w:noProof w:val="0"/>
      <w:color w:val="2B579A"/>
      <w:shd w:val="clear" w:color="auto" w:fill="E1DFDD"/>
      <w:lang w:val="de-CH"/>
    </w:rPr>
  </w:style>
  <w:style w:type="table" w:styleId="FarbigeListe">
    <w:name w:val="Colorful List"/>
    <w:basedOn w:val="NormaleTabelle"/>
    <w:uiPriority w:val="72"/>
    <w:semiHidden/>
    <w:unhideWhenUsed/>
    <w:rsid w:val="003B3F20"/>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B3F20"/>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3B3F20"/>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3B3F20"/>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3B3F20"/>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3B3F20"/>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3B3F20"/>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3B3F20"/>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B3F20"/>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B3F20"/>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B3F20"/>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3B3F20"/>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B3F20"/>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B3F20"/>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3B3F20"/>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3B3F20"/>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B3F20"/>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B3F20"/>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B3F20"/>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B3F20"/>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B3F20"/>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B3F2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B3F20"/>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3B3F20"/>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3B3F20"/>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3B3F20"/>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3B3F20"/>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3B3F20"/>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B3F20"/>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3B3F20"/>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3B3F20"/>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3B3F20"/>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3B3F20"/>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3B3F20"/>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B3F20"/>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3B3F20"/>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3B3F20"/>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3B3F20"/>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3B3F20"/>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3B3F20"/>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3B3F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3B3F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3B3F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3B3F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B3F20"/>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3B3F20"/>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3B3F20"/>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3B3F20"/>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3B3F20"/>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3B3F20"/>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B3F20"/>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3B3F20"/>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3B3F20"/>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3B3F20"/>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3B3F20"/>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3B3F20"/>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3B3F20"/>
    <w:rPr>
      <w:noProof w:val="0"/>
      <w:color w:val="2B579A"/>
      <w:shd w:val="clear" w:color="auto" w:fill="E1DFDD"/>
      <w:lang w:val="de-CH"/>
    </w:rPr>
  </w:style>
  <w:style w:type="table" w:styleId="HelleListe">
    <w:name w:val="Light List"/>
    <w:basedOn w:val="NormaleTabelle"/>
    <w:uiPriority w:val="61"/>
    <w:semiHidden/>
    <w:unhideWhenUsed/>
    <w:rsid w:val="003B3F2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B3F20"/>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3B3F20"/>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3B3F20"/>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3B3F20"/>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3B3F2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B3F20"/>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3B3F20"/>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3B3F20"/>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3B3F20"/>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3B3F2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B3F20"/>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3B3F20"/>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3B3F20"/>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3B3F20"/>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3B3F20"/>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3B3F20"/>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3B3F20"/>
    <w:rPr>
      <w:noProof w:val="0"/>
      <w:lang w:val="de-CH"/>
    </w:rPr>
  </w:style>
  <w:style w:type="character" w:styleId="HTMLBeispiel">
    <w:name w:val="HTML Sample"/>
    <w:basedOn w:val="Absatz-Standardschriftart"/>
    <w:uiPriority w:val="99"/>
    <w:semiHidden/>
    <w:unhideWhenUsed/>
    <w:rsid w:val="003B3F20"/>
    <w:rPr>
      <w:rFonts w:ascii="Consolas" w:hAnsi="Consolas"/>
      <w:noProof w:val="0"/>
      <w:sz w:val="24"/>
      <w:szCs w:val="24"/>
      <w:lang w:val="de-CH"/>
    </w:rPr>
  </w:style>
  <w:style w:type="character" w:styleId="HTMLCode">
    <w:name w:val="HTML Code"/>
    <w:basedOn w:val="Absatz-Standardschriftart"/>
    <w:uiPriority w:val="99"/>
    <w:semiHidden/>
    <w:unhideWhenUsed/>
    <w:rsid w:val="003B3F20"/>
    <w:rPr>
      <w:rFonts w:ascii="Consolas" w:hAnsi="Consolas"/>
      <w:noProof w:val="0"/>
      <w:sz w:val="20"/>
      <w:szCs w:val="20"/>
      <w:lang w:val="de-CH"/>
    </w:rPr>
  </w:style>
  <w:style w:type="character" w:styleId="HTMLDefinition">
    <w:name w:val="HTML Definition"/>
    <w:basedOn w:val="Absatz-Standardschriftart"/>
    <w:uiPriority w:val="99"/>
    <w:semiHidden/>
    <w:unhideWhenUsed/>
    <w:rsid w:val="003B3F20"/>
    <w:rPr>
      <w:i/>
      <w:iCs/>
      <w:noProof w:val="0"/>
      <w:lang w:val="de-CH"/>
    </w:rPr>
  </w:style>
  <w:style w:type="character" w:styleId="HTMLSchreibmaschine">
    <w:name w:val="HTML Typewriter"/>
    <w:basedOn w:val="Absatz-Standardschriftart"/>
    <w:uiPriority w:val="99"/>
    <w:semiHidden/>
    <w:unhideWhenUsed/>
    <w:rsid w:val="003B3F20"/>
    <w:rPr>
      <w:rFonts w:ascii="Consolas" w:hAnsi="Consolas"/>
      <w:noProof w:val="0"/>
      <w:sz w:val="20"/>
      <w:szCs w:val="20"/>
      <w:lang w:val="de-CH"/>
    </w:rPr>
  </w:style>
  <w:style w:type="character" w:styleId="HTMLTastatur">
    <w:name w:val="HTML Keyboard"/>
    <w:basedOn w:val="Absatz-Standardschriftart"/>
    <w:uiPriority w:val="99"/>
    <w:semiHidden/>
    <w:unhideWhenUsed/>
    <w:rsid w:val="003B3F20"/>
    <w:rPr>
      <w:rFonts w:ascii="Consolas" w:hAnsi="Consolas"/>
      <w:noProof w:val="0"/>
      <w:sz w:val="20"/>
      <w:szCs w:val="20"/>
      <w:lang w:val="de-CH"/>
    </w:rPr>
  </w:style>
  <w:style w:type="character" w:styleId="HTMLVariable">
    <w:name w:val="HTML Variable"/>
    <w:basedOn w:val="Absatz-Standardschriftart"/>
    <w:uiPriority w:val="99"/>
    <w:semiHidden/>
    <w:unhideWhenUsed/>
    <w:rsid w:val="003B3F20"/>
    <w:rPr>
      <w:i/>
      <w:iCs/>
      <w:noProof w:val="0"/>
      <w:lang w:val="de-CH"/>
    </w:rPr>
  </w:style>
  <w:style w:type="character" w:styleId="HTMLZitat">
    <w:name w:val="HTML Cite"/>
    <w:basedOn w:val="Absatz-Standardschriftart"/>
    <w:uiPriority w:val="99"/>
    <w:semiHidden/>
    <w:unhideWhenUsed/>
    <w:rsid w:val="003B3F20"/>
    <w:rPr>
      <w:i/>
      <w:iCs/>
      <w:noProof w:val="0"/>
      <w:lang w:val="de-CH"/>
    </w:rPr>
  </w:style>
  <w:style w:type="character" w:styleId="Kommentarzeichen">
    <w:name w:val="annotation reference"/>
    <w:basedOn w:val="Absatz-Standardschriftart"/>
    <w:unhideWhenUsed/>
    <w:rsid w:val="003B3F20"/>
    <w:rPr>
      <w:noProof w:val="0"/>
      <w:sz w:val="16"/>
      <w:szCs w:val="16"/>
      <w:lang w:val="de-CH"/>
    </w:rPr>
  </w:style>
  <w:style w:type="table" w:styleId="Listentabelle1hellAkzent1">
    <w:name w:val="List Table 1 Light Accent 1"/>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3B3F20"/>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3B3F2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B3F20"/>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3B3F20"/>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3B3F20"/>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3B3F20"/>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3B3F20"/>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3B3F20"/>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3B3F2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B3F20"/>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3B3F20"/>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3B3F20"/>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3B3F20"/>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3B3F20"/>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3B3F20"/>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3B3F2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B3F20"/>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3B3F20"/>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3B3F20"/>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3B3F20"/>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3B3F20"/>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3B3F20"/>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3B3F2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B3F20"/>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B3F20"/>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B3F20"/>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B3F20"/>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B3F20"/>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B3F20"/>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B3F20"/>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B3F20"/>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3B3F20"/>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3B3F20"/>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3B3F20"/>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3B3F20"/>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3B3F20"/>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3B3F2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B3F20"/>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B3F20"/>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B3F20"/>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B3F20"/>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B3F20"/>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B3F20"/>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3B3F20"/>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B3F20"/>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3B3F20"/>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3B3F20"/>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3B3F20"/>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3B3F20"/>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3B3F20"/>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B3F2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B3F20"/>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B3F20"/>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B3F20"/>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B3F20"/>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B3F20"/>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B3F20"/>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3B3F2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3B3F2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B3F20"/>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3B3F20"/>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3B3F20"/>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3B3F20"/>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3B3F20"/>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3B3F20"/>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B3F20"/>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3B3F2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nhideWhenUsed/>
    <w:rsid w:val="003B3F20"/>
    <w:rPr>
      <w:noProof w:val="0"/>
      <w:lang w:val="de-CH"/>
    </w:rPr>
  </w:style>
  <w:style w:type="character" w:styleId="SmartHyperlink">
    <w:name w:val="Smart Hyperlink"/>
    <w:basedOn w:val="Absatz-Standardschriftart"/>
    <w:uiPriority w:val="99"/>
    <w:semiHidden/>
    <w:unhideWhenUsed/>
    <w:rsid w:val="003B3F20"/>
    <w:rPr>
      <w:noProof w:val="0"/>
      <w:u w:val="dotted"/>
      <w:lang w:val="de-CH"/>
    </w:rPr>
  </w:style>
  <w:style w:type="character" w:styleId="SmartLink">
    <w:name w:val="Smart Link"/>
    <w:basedOn w:val="Absatz-Standardschriftart"/>
    <w:uiPriority w:val="99"/>
    <w:semiHidden/>
    <w:unhideWhenUsed/>
    <w:rsid w:val="003B3F20"/>
    <w:rPr>
      <w:noProof w:val="0"/>
      <w:color w:val="0000FF"/>
      <w:u w:val="single"/>
      <w:shd w:val="clear" w:color="auto" w:fill="F3F2F1"/>
      <w:lang w:val="de-CH"/>
    </w:rPr>
  </w:style>
  <w:style w:type="table" w:styleId="Tabelle3D-Effekt1">
    <w:name w:val="Table 3D effects 1"/>
    <w:basedOn w:val="NormaleTabelle"/>
    <w:uiPriority w:val="99"/>
    <w:semiHidden/>
    <w:unhideWhenUsed/>
    <w:rsid w:val="003B3F2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B3F2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B3F2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B3F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B3F2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B3F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B3F2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B3F2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B3F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B3F2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B3F2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B3F2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B3F2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B3F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B3F2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B3F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B3F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B3F2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B3F2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B3F2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B3F2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B3F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B3F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B3F2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3B3F2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B3F2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B3F2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B3F2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B3F2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B3F2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B3F2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B3F2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B3F2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B3F2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B3F2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B3F2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B3F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B3F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B3F2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B3F2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B3F2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ufzhlung">
    <w:name w:val="Aufzählung"/>
    <w:basedOn w:val="Standard"/>
    <w:rsid w:val="003B3F20"/>
    <w:pPr>
      <w:numPr>
        <w:numId w:val="17"/>
      </w:numPr>
    </w:pPr>
  </w:style>
  <w:style w:type="paragraph" w:customStyle="1" w:styleId="Nummerierung">
    <w:name w:val="Nummerierung"/>
    <w:basedOn w:val="Standard"/>
    <w:rsid w:val="003B3F20"/>
    <w:pPr>
      <w:numPr>
        <w:numId w:val="16"/>
      </w:numPr>
    </w:pPr>
  </w:style>
  <w:style w:type="paragraph" w:customStyle="1" w:styleId="Pendenz">
    <w:name w:val="Pendenz"/>
    <w:basedOn w:val="Standard"/>
    <w:rsid w:val="003B3F20"/>
    <w:pPr>
      <w:numPr>
        <w:numId w:val="18"/>
      </w:numPr>
    </w:pPr>
  </w:style>
  <w:style w:type="character" w:customStyle="1" w:styleId="st1">
    <w:name w:val="st1"/>
    <w:uiPriority w:val="99"/>
    <w:rsid w:val="003B3F20"/>
    <w:rPr>
      <w:rFonts w:cs="Times New Roman"/>
    </w:rPr>
  </w:style>
  <w:style w:type="character" w:customStyle="1" w:styleId="st">
    <w:name w:val="st"/>
    <w:rsid w:val="003B3F20"/>
    <w:rPr>
      <w:rFonts w:ascii="Times New Roman" w:hAnsi="Times New Roman" w:cs="Times New Roman" w:hint="default"/>
    </w:rPr>
  </w:style>
  <w:style w:type="paragraph" w:customStyle="1" w:styleId="En-ttedetabledesmatires">
    <w:name w:val="En-tête de table des matières"/>
    <w:basedOn w:val="berschrift1"/>
    <w:next w:val="Standard"/>
    <w:uiPriority w:val="39"/>
    <w:semiHidden/>
    <w:unhideWhenUsed/>
    <w:qFormat/>
    <w:rsid w:val="003B3F20"/>
    <w:pPr>
      <w:keepNext/>
      <w:keepLines/>
      <w:widowControl/>
      <w:spacing w:after="0" w:line="276" w:lineRule="auto"/>
      <w:outlineLvl w:val="9"/>
    </w:pPr>
    <w:rPr>
      <w:rFonts w:ascii="Cambria" w:hAnsi="Cambria" w:cs="Times New Roman"/>
      <w:color w:val="365F91"/>
      <w:sz w:val="28"/>
      <w:szCs w:val="28"/>
      <w:lang w:eastAsia="de-CH"/>
    </w:rPr>
  </w:style>
  <w:style w:type="paragraph" w:styleId="berarbeitung">
    <w:name w:val="Revision"/>
    <w:hidden/>
    <w:uiPriority w:val="99"/>
    <w:semiHidden/>
    <w:rsid w:val="003B3F20"/>
    <w:pPr>
      <w:spacing w:line="240" w:lineRule="auto"/>
    </w:pPr>
    <w:rPr>
      <w:rFonts w:eastAsia="Times New Roman" w:cs="Arial"/>
      <w:color w:val="auto"/>
      <w:kern w:val="28"/>
      <w:sz w:val="32"/>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426390362">
      <w:bodyDiv w:val="1"/>
      <w:marLeft w:val="0"/>
      <w:marRight w:val="0"/>
      <w:marTop w:val="0"/>
      <w:marBottom w:val="0"/>
      <w:divBdr>
        <w:top w:val="none" w:sz="0" w:space="0" w:color="auto"/>
        <w:left w:val="none" w:sz="0" w:space="0" w:color="auto"/>
        <w:bottom w:val="none" w:sz="0" w:space="0" w:color="auto"/>
        <w:right w:val="none" w:sz="0" w:space="0" w:color="auto"/>
      </w:divBdr>
    </w:div>
    <w:div w:id="730690770">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477259085">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040927731">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rnatico\documents\sbv-vorlagen\Allg-Logo-gross-Mitglieder_gen-Logo-grand-membres.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825B240C084554FBB561311CD9C8B90" ma:contentTypeVersion="17" ma:contentTypeDescription="Ein neues Dokument erstellen." ma:contentTypeScope="" ma:versionID="7a564efa7b397498e7bed5a78d869aee">
  <xsd:schema xmlns:xsd="http://www.w3.org/2001/XMLSchema" xmlns:xs="http://www.w3.org/2001/XMLSchema" xmlns:p="http://schemas.microsoft.com/office/2006/metadata/properties" xmlns:ns2="91c7e7de-0180-4fd4-aa27-3724de666f50" xmlns:ns3="1342b8ab-639e-4898-8640-2f606dfed9aa" targetNamespace="http://schemas.microsoft.com/office/2006/metadata/properties" ma:root="true" ma:fieldsID="061a0b29d8e302a5e526ee03b0384c1d" ns2:_="" ns3:_="">
    <xsd:import namespace="91c7e7de-0180-4fd4-aa27-3724de666f50"/>
    <xsd:import namespace="1342b8ab-639e-4898-8640-2f606dfed9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eiterIn" minOccurs="0"/>
                <xsd:element ref="ns2:Mandats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e7de-0180-4fd4-aa27-3724de666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f26c6b34-61ed-4319-94b1-59bda71e17c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eiterIn" ma:index="22" nillable="true" ma:displayName="MandatsleiterIn" ma:format="Dropdown" ma:list="UserInfo" ma:SharePointGroup="0" ma:internalName="Leiter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datscode" ma:index="23" nillable="true" ma:displayName="Mandatsnr" ma:format="Dropdown" ma:internalName="Mandatscode">
      <xsd:simpleType>
        <xsd:restriction base="dms:Text">
          <xsd:maxLength value="10"/>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2b8ab-639e-4898-8640-2f606dfed9aa" elementFormDefault="qualified">
    <xsd:import namespace="http://schemas.microsoft.com/office/2006/documentManagement/types"/>
    <xsd:import namespace="http://schemas.microsoft.com/office/infopath/2007/PartnerControls"/>
    <xsd:element name="TaxCatchAll" ma:index="13" nillable="true" ma:displayName="Taxonomiespalte &quot;Alle abfangen&quot;" ma:hidden="true" ma:list="{db68268e-1fdc-41d5-90aa-13e234abd0c3}" ma:internalName="TaxCatchAll" ma:showField="CatchAllData" ma:web="1342b8ab-639e-4898-8640-2f606dfed9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c7e7de-0180-4fd4-aa27-3724de666f50">
      <Terms xmlns="http://schemas.microsoft.com/office/infopath/2007/PartnerControls"/>
    </lcf76f155ced4ddcb4097134ff3c332f>
    <TaxCatchAll xmlns="1342b8ab-639e-4898-8640-2f606dfed9aa" xsi:nil="true"/>
    <Mandatscode xmlns="91c7e7de-0180-4fd4-aa27-3724de666f50" xsi:nil="true"/>
    <LeiterIn xmlns="91c7e7de-0180-4fd4-aa27-3724de666f50">
      <UserInfo>
        <DisplayName/>
        <AccountId xsi:nil="true"/>
        <AccountType/>
      </UserInfo>
    </LeiterIn>
  </documentManagement>
</p:properties>
</file>

<file path=customXml/itemProps1.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2.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3.xml><?xml version="1.0" encoding="utf-8"?>
<ds:datastoreItem xmlns:ds="http://schemas.openxmlformats.org/officeDocument/2006/customXml" ds:itemID="{4A0105A8-E4BF-487D-A44E-E4B31B9DC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7e7de-0180-4fd4-aa27-3724de666f50"/>
    <ds:schemaRef ds:uri="1342b8ab-639e-4898-8640-2f606dfe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91c7e7de-0180-4fd4-aa27-3724de666f50"/>
    <ds:schemaRef ds:uri="1342b8ab-639e-4898-8640-2f606dfed9aa"/>
  </ds:schemaRefs>
</ds:datastoreItem>
</file>

<file path=docProps/app.xml><?xml version="1.0" encoding="utf-8"?>
<Properties xmlns="http://schemas.openxmlformats.org/officeDocument/2006/extended-properties" xmlns:vt="http://schemas.openxmlformats.org/officeDocument/2006/docPropsVTypes">
  <Template>Allg-Logo-gross-Mitglieder_gen-Logo-grand-membres.dotm</Template>
  <TotalTime>0</TotalTime>
  <Pages>23</Pages>
  <Words>4733</Words>
  <Characters>29818</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Bornatico Rafael</dc:creator>
  <cp:keywords>VIMESO VBA Library brief.dotm</cp:keywords>
  <dc:description/>
  <cp:lastModifiedBy>Bornatico Rafael</cp:lastModifiedBy>
  <cp:revision>12</cp:revision>
  <cp:lastPrinted>2024-01-25T12:48:00Z</cp:lastPrinted>
  <dcterms:created xsi:type="dcterms:W3CDTF">2025-01-22T09:42:00Z</dcterms:created>
  <dcterms:modified xsi:type="dcterms:W3CDTF">2025-01-27T10:12:00Z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