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3657" w14:textId="7FBF1F95" w:rsidR="00E72B07" w:rsidRDefault="00C86C11">
      <w:pPr>
        <w:pStyle w:val="berschrift21"/>
        <w:numPr>
          <w:ilvl w:val="1"/>
          <w:numId w:val="2"/>
        </w:numPr>
        <w:rPr>
          <w:rFonts w:hint="eastAsia"/>
        </w:rPr>
      </w:pPr>
      <w:r>
        <w:rPr>
          <w:rFonts w:ascii="Arial" w:hAnsi="Arial"/>
        </w:rPr>
        <w:t xml:space="preserve">Blind Power au Rendez-vous </w:t>
      </w:r>
      <w:proofErr w:type="spellStart"/>
      <w:r>
        <w:rPr>
          <w:rFonts w:ascii="Arial" w:hAnsi="Arial"/>
        </w:rPr>
        <w:t>Bundesplatz</w:t>
      </w:r>
      <w:proofErr w:type="spellEnd"/>
      <w:r>
        <w:rPr>
          <w:rFonts w:ascii="Arial" w:hAnsi="Arial"/>
        </w:rPr>
        <w:t>: le spectacle lumineux est à nouveau accessible aux aveugles!</w:t>
      </w:r>
    </w:p>
    <w:p w14:paraId="4F6EA1BD" w14:textId="1C1E8879" w:rsidR="00E72B07" w:rsidRDefault="00C86C11">
      <w:r>
        <w:rPr>
          <w:rFonts w:ascii="Arial" w:hAnsi="Arial"/>
        </w:rPr>
        <w:t xml:space="preserve">Grâce à Blind Power et après le succès de la première de l’an dernier, le spectacle lumineux Rendez-vous </w:t>
      </w:r>
      <w:proofErr w:type="spellStart"/>
      <w:r>
        <w:rPr>
          <w:rFonts w:ascii="Arial" w:hAnsi="Arial"/>
        </w:rPr>
        <w:t>Bundesplatz</w:t>
      </w:r>
      <w:proofErr w:type="spellEnd"/>
      <w:r>
        <w:rPr>
          <w:rFonts w:ascii="Arial" w:hAnsi="Arial"/>
        </w:rPr>
        <w:t xml:space="preserve"> est à nouveau accessible aux </w:t>
      </w:r>
      <w:proofErr w:type="gramStart"/>
      <w:r>
        <w:rPr>
          <w:rFonts w:ascii="Arial" w:hAnsi="Arial"/>
        </w:rPr>
        <w:t>aveugles</w:t>
      </w:r>
      <w:proofErr w:type="gramEnd"/>
      <w:r>
        <w:rPr>
          <w:rFonts w:ascii="Arial" w:hAnsi="Arial"/>
        </w:rPr>
        <w:t xml:space="preserve">. </w:t>
      </w:r>
      <w:r>
        <w:rPr>
          <w:rFonts w:ascii="Arial" w:hAnsi="Arial"/>
          <w:i/>
          <w:iCs/>
        </w:rPr>
        <w:t xml:space="preserve">First </w:t>
      </w:r>
      <w:proofErr w:type="spellStart"/>
      <w:r>
        <w:rPr>
          <w:rFonts w:ascii="Arial" w:hAnsi="Arial"/>
          <w:i/>
          <w:iCs/>
        </w:rPr>
        <w:t>Step</w:t>
      </w:r>
      <w:proofErr w:type="spellEnd"/>
      <w:r>
        <w:rPr>
          <w:rFonts w:ascii="Arial" w:hAnsi="Arial"/>
        </w:rPr>
        <w:t>, le film de cette année, sera proposé chaque soir du 19 octobre au 23 novembre sur la Place fédérale à Berne. Avec l’</w:t>
      </w:r>
      <w:hyperlink r:id="rId9">
        <w:r>
          <w:rPr>
            <w:rStyle w:val="Internetverknpfung"/>
            <w:rFonts w:ascii="Arial" w:hAnsi="Arial"/>
          </w:rPr>
          <w:t>appli Greta</w:t>
        </w:r>
      </w:hyperlink>
      <w:r>
        <w:rPr>
          <w:rFonts w:ascii="Arial" w:hAnsi="Arial"/>
        </w:rPr>
        <w:t xml:space="preserve">, les spectateurs aveugles et malvoyants pourront écouter la description de la projection. </w:t>
      </w:r>
      <w:bookmarkStart w:id="0" w:name="_GoBack"/>
      <w:bookmarkEnd w:id="0"/>
      <w:r>
        <w:rPr>
          <w:rFonts w:ascii="Arial" w:hAnsi="Arial"/>
        </w:rPr>
        <w:t>Un smartphone moderne, des écouteurs et l’appli suffisent.</w:t>
      </w:r>
    </w:p>
    <w:p w14:paraId="623FAC7F" w14:textId="77777777" w:rsidR="00E72B07" w:rsidRDefault="00E72B07">
      <w:pPr>
        <w:rPr>
          <w:rFonts w:ascii="Arial" w:hAnsi="Arial"/>
        </w:rPr>
      </w:pPr>
    </w:p>
    <w:p w14:paraId="3FC96000" w14:textId="4E425225" w:rsidR="00E72B07" w:rsidRDefault="00C86C11">
      <w:r>
        <w:rPr>
          <w:rFonts w:ascii="Arial" w:hAnsi="Arial"/>
        </w:rPr>
        <w:t xml:space="preserve">L’audiodescription a été réalisée par </w:t>
      </w:r>
      <w:hyperlink r:id="rId10">
        <w:r>
          <w:rPr>
            <w:rStyle w:val="Internetverknpfung"/>
            <w:rFonts w:ascii="Arial" w:hAnsi="Arial"/>
          </w:rPr>
          <w:t xml:space="preserve">Blind Power </w:t>
        </w:r>
      </w:hyperlink>
      <w:r>
        <w:rPr>
          <w:rFonts w:ascii="Arial" w:hAnsi="Arial"/>
        </w:rPr>
        <w:t xml:space="preserve">avec le précieux soutien de la </w:t>
      </w:r>
      <w:hyperlink r:id="rId11">
        <w:r>
          <w:rPr>
            <w:rStyle w:val="Internetverknpfung"/>
            <w:rFonts w:ascii="Arial" w:hAnsi="Arial"/>
          </w:rPr>
          <w:t>Fédération suisse des aveugles et malvoyants</w:t>
        </w:r>
      </w:hyperlink>
      <w:r>
        <w:rPr>
          <w:rFonts w:ascii="Arial" w:hAnsi="Arial"/>
        </w:rPr>
        <w:t xml:space="preserve">, de l’association </w:t>
      </w:r>
      <w:hyperlink r:id="rId12">
        <w:proofErr w:type="spellStart"/>
        <w:r>
          <w:rPr>
            <w:rStyle w:val="Internetverknpfung"/>
            <w:rFonts w:ascii="Arial" w:hAnsi="Arial"/>
          </w:rPr>
          <w:t>Schweizerische</w:t>
        </w:r>
        <w:r w:rsidR="005F4937">
          <w:rPr>
            <w:rStyle w:val="Internetverknpfung"/>
            <w:rFonts w:ascii="Arial" w:hAnsi="Arial"/>
          </w:rPr>
          <w:t>r</w:t>
        </w:r>
        <w:proofErr w:type="spellEnd"/>
        <w:r>
          <w:rPr>
            <w:rStyle w:val="Internetverknpfung"/>
            <w:rFonts w:ascii="Arial" w:hAnsi="Arial"/>
          </w:rPr>
          <w:t xml:space="preserve"> </w:t>
        </w:r>
        <w:proofErr w:type="spellStart"/>
        <w:r>
          <w:rPr>
            <w:rStyle w:val="Internetverknpfung"/>
            <w:rFonts w:ascii="Arial" w:hAnsi="Arial"/>
          </w:rPr>
          <w:t>Blindenbund</w:t>
        </w:r>
        <w:proofErr w:type="spellEnd"/>
        <w:r w:rsidRPr="005F4937">
          <w:rPr>
            <w:rStyle w:val="Internetverknpfung"/>
            <w:rFonts w:ascii="Arial" w:hAnsi="Arial"/>
            <w:u w:val="none"/>
          </w:rPr>
          <w:t xml:space="preserve"> </w:t>
        </w:r>
      </w:hyperlink>
      <w:r>
        <w:rPr>
          <w:rFonts w:ascii="Arial" w:hAnsi="Arial"/>
        </w:rPr>
        <w:t xml:space="preserve">et de l’organisation </w:t>
      </w:r>
      <w:hyperlink r:id="rId13">
        <w:r>
          <w:rPr>
            <w:rStyle w:val="Internetverknpfung"/>
            <w:rFonts w:ascii="Arial" w:hAnsi="Arial"/>
          </w:rPr>
          <w:t>UCBAVEUGLES</w:t>
        </w:r>
      </w:hyperlink>
      <w:r>
        <w:rPr>
          <w:rFonts w:ascii="Arial" w:hAnsi="Arial"/>
        </w:rPr>
        <w:t>.</w:t>
      </w:r>
    </w:p>
    <w:p w14:paraId="2B74AE00" w14:textId="77777777" w:rsidR="00E72B07" w:rsidRDefault="00E72B07">
      <w:pPr>
        <w:rPr>
          <w:rFonts w:ascii="Arial" w:hAnsi="Arial"/>
        </w:rPr>
      </w:pPr>
    </w:p>
    <w:p w14:paraId="36441336" w14:textId="212CC788" w:rsidR="00E72B07" w:rsidRDefault="00C86C11">
      <w:pPr>
        <w:pStyle w:val="berschrift31"/>
        <w:numPr>
          <w:ilvl w:val="2"/>
          <w:numId w:val="2"/>
        </w:numPr>
        <w:rPr>
          <w:rFonts w:ascii="Arial" w:hAnsi="Arial"/>
        </w:rPr>
      </w:pPr>
      <w:r>
        <w:rPr>
          <w:rFonts w:ascii="Arial" w:hAnsi="Arial"/>
        </w:rPr>
        <w:t xml:space="preserve">Voici comment profiter de l’audiodescription de Rendez-vous </w:t>
      </w:r>
      <w:proofErr w:type="spellStart"/>
      <w:r>
        <w:rPr>
          <w:rFonts w:ascii="Arial" w:hAnsi="Arial"/>
        </w:rPr>
        <w:t>Bundesplatz</w:t>
      </w:r>
      <w:proofErr w:type="spellEnd"/>
      <w:r>
        <w:rPr>
          <w:rFonts w:ascii="Arial" w:hAnsi="Arial"/>
        </w:rPr>
        <w:t>:</w:t>
      </w:r>
    </w:p>
    <w:p w14:paraId="6CA1D6F5" w14:textId="77777777" w:rsidR="00E72B07" w:rsidRDefault="00E72B07">
      <w:pPr>
        <w:rPr>
          <w:rFonts w:ascii="Arial" w:hAnsi="Arial"/>
        </w:rPr>
      </w:pPr>
    </w:p>
    <w:p w14:paraId="17C054C4" w14:textId="77777777" w:rsidR="00E72B07" w:rsidRDefault="00C86C11">
      <w:pPr>
        <w:ind w:left="720"/>
        <w:rPr>
          <w:b/>
          <w:bCs/>
        </w:rPr>
      </w:pPr>
      <w:r>
        <w:rPr>
          <w:rFonts w:ascii="Arial" w:hAnsi="Arial"/>
          <w:b/>
          <w:bCs/>
        </w:rPr>
        <w:t>Avant la projection:</w:t>
      </w:r>
    </w:p>
    <w:p w14:paraId="48809C13" w14:textId="39C3FB57" w:rsidR="00E72B07" w:rsidRDefault="00C86C11">
      <w:pPr>
        <w:numPr>
          <w:ilvl w:val="0"/>
          <w:numId w:val="3"/>
        </w:numPr>
      </w:pPr>
      <w:r>
        <w:rPr>
          <w:rFonts w:ascii="Arial" w:hAnsi="Arial"/>
        </w:rPr>
        <w:t>Si ce n’est pas encore fait, téléchargez l’appli Greta sur votre smartphone: elle est disponible dans l’</w:t>
      </w:r>
      <w:hyperlink r:id="rId14">
        <w:r>
          <w:rPr>
            <w:rStyle w:val="Internetverknpfung"/>
            <w:rFonts w:ascii="Arial" w:hAnsi="Arial"/>
          </w:rPr>
          <w:t xml:space="preserve">App Store (iOS) </w:t>
        </w:r>
      </w:hyperlink>
      <w:r>
        <w:rPr>
          <w:rFonts w:ascii="Arial" w:hAnsi="Arial"/>
        </w:rPr>
        <w:t xml:space="preserve">et sur </w:t>
      </w:r>
      <w:hyperlink r:id="rId15">
        <w:r>
          <w:rPr>
            <w:rStyle w:val="Internetverknpfung"/>
            <w:rFonts w:ascii="Arial" w:hAnsi="Arial"/>
          </w:rPr>
          <w:t>Google Play</w:t>
        </w:r>
      </w:hyperlink>
      <w:r>
        <w:rPr>
          <w:rFonts w:ascii="Arial" w:hAnsi="Arial"/>
        </w:rPr>
        <w:t>.</w:t>
      </w:r>
    </w:p>
    <w:p w14:paraId="08F05993" w14:textId="77777777" w:rsidR="00E72B07" w:rsidRDefault="00C86C11">
      <w:pPr>
        <w:numPr>
          <w:ilvl w:val="0"/>
          <w:numId w:val="3"/>
        </w:numPr>
        <w:rPr>
          <w:rFonts w:ascii="Arial" w:hAnsi="Arial"/>
        </w:rPr>
      </w:pPr>
      <w:r>
        <w:rPr>
          <w:rFonts w:ascii="Arial" w:hAnsi="Arial"/>
        </w:rPr>
        <w:t>Ouvrez l’appli, connectez-vous ou créez un compte.</w:t>
      </w:r>
    </w:p>
    <w:p w14:paraId="07A9199F" w14:textId="77777777" w:rsidR="00E72B07" w:rsidRDefault="00C86C11">
      <w:pPr>
        <w:numPr>
          <w:ilvl w:val="0"/>
          <w:numId w:val="3"/>
        </w:numPr>
        <w:rPr>
          <w:rFonts w:ascii="Arial" w:hAnsi="Arial"/>
        </w:rPr>
      </w:pPr>
      <w:r>
        <w:rPr>
          <w:rFonts w:ascii="Arial" w:hAnsi="Arial"/>
        </w:rPr>
        <w:t>Si vous devez autoriser l’accès, assurez-vous que Greta puisse accéder à votre micro.</w:t>
      </w:r>
    </w:p>
    <w:p w14:paraId="7D48AB98" w14:textId="7424286D" w:rsidR="00E72B07" w:rsidRDefault="00C86C11">
      <w:pPr>
        <w:numPr>
          <w:ilvl w:val="0"/>
          <w:numId w:val="3"/>
        </w:numPr>
      </w:pPr>
      <w:r>
        <w:rPr>
          <w:rFonts w:ascii="Arial" w:hAnsi="Arial"/>
        </w:rPr>
        <w:t xml:space="preserve">Sous «Filmothèque», cherchez «Rendez-vous </w:t>
      </w:r>
      <w:proofErr w:type="spellStart"/>
      <w:r>
        <w:rPr>
          <w:rFonts w:ascii="Arial" w:hAnsi="Arial"/>
        </w:rPr>
        <w:t>Bundesplatz</w:t>
      </w:r>
      <w:proofErr w:type="spellEnd"/>
      <w:r>
        <w:rPr>
          <w:rFonts w:ascii="Arial" w:hAnsi="Arial"/>
        </w:rPr>
        <w:t xml:space="preserve"> 2019 – First </w:t>
      </w:r>
      <w:proofErr w:type="spellStart"/>
      <w:r>
        <w:rPr>
          <w:rFonts w:ascii="Arial" w:hAnsi="Arial"/>
        </w:rPr>
        <w:t>Step</w:t>
      </w:r>
      <w:proofErr w:type="spellEnd"/>
      <w:r>
        <w:rPr>
          <w:rFonts w:ascii="Arial" w:hAnsi="Arial"/>
        </w:rPr>
        <w:t xml:space="preserve"> – français» (vous pouvez aussi choisir l’audiodescription en allemand).</w:t>
      </w:r>
    </w:p>
    <w:p w14:paraId="67EBE751" w14:textId="77777777" w:rsidR="00E72B07" w:rsidRDefault="00C86C11">
      <w:pPr>
        <w:numPr>
          <w:ilvl w:val="0"/>
          <w:numId w:val="3"/>
        </w:numPr>
        <w:rPr>
          <w:rFonts w:ascii="Arial" w:hAnsi="Arial"/>
        </w:rPr>
      </w:pPr>
      <w:r>
        <w:rPr>
          <w:rFonts w:ascii="Arial" w:hAnsi="Arial"/>
        </w:rPr>
        <w:t>Activez le bouton de téléchargement à côté du titre du film.</w:t>
      </w:r>
    </w:p>
    <w:p w14:paraId="60160D6D" w14:textId="77777777" w:rsidR="00E72B07" w:rsidRDefault="00C86C11">
      <w:pPr>
        <w:numPr>
          <w:ilvl w:val="0"/>
          <w:numId w:val="3"/>
        </w:numPr>
      </w:pPr>
      <w:r>
        <w:rPr>
          <w:rFonts w:ascii="Arial" w:hAnsi="Arial"/>
        </w:rPr>
        <w:t>L’audiodescription sera alors téléchargée sur votre smartphone. Attendez la fin du processus.</w:t>
      </w:r>
    </w:p>
    <w:p w14:paraId="490E0A3B" w14:textId="77777777" w:rsidR="00E72B07" w:rsidRDefault="00C86C11">
      <w:pPr>
        <w:numPr>
          <w:ilvl w:val="0"/>
          <w:numId w:val="3"/>
        </w:numPr>
      </w:pPr>
      <w:r>
        <w:rPr>
          <w:rFonts w:ascii="Arial" w:hAnsi="Arial"/>
        </w:rPr>
        <w:t>Avant de vous rendre sur la Place fédérale, assurez-vous que votre portable soit suffisamment chargé et de ne pas oublier vos écouteurs.</w:t>
      </w:r>
    </w:p>
    <w:p w14:paraId="3AAB4809" w14:textId="77777777" w:rsidR="00E72B07" w:rsidRDefault="00E72B07">
      <w:pPr>
        <w:rPr>
          <w:rFonts w:ascii="Arial" w:hAnsi="Arial"/>
        </w:rPr>
      </w:pPr>
    </w:p>
    <w:p w14:paraId="57F74980" w14:textId="3650BE8D" w:rsidR="00E72B07" w:rsidRDefault="005F4937">
      <w:pPr>
        <w:rPr>
          <w:rFonts w:ascii="Arial" w:hAnsi="Arial"/>
        </w:rPr>
      </w:pPr>
      <w:r>
        <w:rPr>
          <w:rFonts w:ascii="Arial" w:hAnsi="Arial"/>
          <w:b/>
          <w:bCs/>
        </w:rPr>
        <w:t xml:space="preserve">           </w:t>
      </w:r>
      <w:r w:rsidR="00C86C11">
        <w:rPr>
          <w:rFonts w:ascii="Arial" w:hAnsi="Arial"/>
          <w:b/>
          <w:bCs/>
        </w:rPr>
        <w:t>Sur la Place fédérale:</w:t>
      </w:r>
    </w:p>
    <w:p w14:paraId="44CB913C" w14:textId="77777777" w:rsidR="00E72B07" w:rsidRDefault="00C86C11">
      <w:pPr>
        <w:numPr>
          <w:ilvl w:val="0"/>
          <w:numId w:val="4"/>
        </w:numPr>
        <w:rPr>
          <w:rFonts w:ascii="Arial" w:hAnsi="Arial"/>
        </w:rPr>
      </w:pPr>
      <w:r>
        <w:rPr>
          <w:rFonts w:ascii="Arial" w:hAnsi="Arial"/>
        </w:rPr>
        <w:t>Avant le début du film, branchez vos écouteurs et ouvrez à nouveau l’app Greta.</w:t>
      </w:r>
    </w:p>
    <w:p w14:paraId="508F8D8D" w14:textId="05E1BB50" w:rsidR="00E72B07" w:rsidRDefault="00C86C11">
      <w:pPr>
        <w:numPr>
          <w:ilvl w:val="0"/>
          <w:numId w:val="4"/>
        </w:numPr>
        <w:rPr>
          <w:rFonts w:ascii="Arial" w:hAnsi="Arial"/>
        </w:rPr>
      </w:pPr>
      <w:r>
        <w:rPr>
          <w:rFonts w:ascii="Arial" w:hAnsi="Arial"/>
        </w:rPr>
        <w:t xml:space="preserve">Ouvrez l’onglet «Mes films». L’audiodescription de Rendez-vous </w:t>
      </w:r>
      <w:proofErr w:type="spellStart"/>
      <w:r>
        <w:rPr>
          <w:rFonts w:ascii="Arial" w:hAnsi="Arial"/>
        </w:rPr>
        <w:t>Bundesplatz</w:t>
      </w:r>
      <w:proofErr w:type="spellEnd"/>
      <w:r>
        <w:rPr>
          <w:rFonts w:ascii="Arial" w:hAnsi="Arial"/>
        </w:rPr>
        <w:t xml:space="preserve"> que vous avez téléchargée y apparaît.</w:t>
      </w:r>
    </w:p>
    <w:p w14:paraId="2E364380" w14:textId="77777777" w:rsidR="00E72B07" w:rsidRDefault="00C86C11">
      <w:pPr>
        <w:numPr>
          <w:ilvl w:val="0"/>
          <w:numId w:val="4"/>
        </w:numPr>
      </w:pPr>
      <w:r>
        <w:rPr>
          <w:rFonts w:ascii="Arial" w:hAnsi="Arial"/>
        </w:rPr>
        <w:t>Dès que le spectacle commence, appuyez sur «Lecture».</w:t>
      </w:r>
    </w:p>
    <w:p w14:paraId="72C840D7" w14:textId="77777777" w:rsidR="00E72B07" w:rsidRDefault="00C86C11">
      <w:pPr>
        <w:numPr>
          <w:ilvl w:val="0"/>
          <w:numId w:val="4"/>
        </w:numPr>
      </w:pPr>
      <w:r>
        <w:rPr>
          <w:rFonts w:ascii="Arial" w:hAnsi="Arial"/>
        </w:rPr>
        <w:t>Vous entendrez alors des pulsations. Cela signifie que Greta essaie de synchroniser l’audiodescription au film.</w:t>
      </w:r>
    </w:p>
    <w:p w14:paraId="076C72EB" w14:textId="3F808DA6" w:rsidR="00E72B07" w:rsidRDefault="00C86C11">
      <w:pPr>
        <w:numPr>
          <w:ilvl w:val="0"/>
          <w:numId w:val="4"/>
        </w:numPr>
        <w:rPr>
          <w:rFonts w:ascii="Arial" w:hAnsi="Arial"/>
        </w:rPr>
      </w:pPr>
      <w:r>
        <w:rPr>
          <w:rFonts w:ascii="Arial" w:hAnsi="Arial"/>
        </w:rPr>
        <w:t>Assurez-vous que le micro de votre smartphone ou de vos écouteurs n’est pas recouvert (donc que le son est bien audible). Dans la mesure du possible, positionnez-vous au centre de la place. Nous avons constaté que la réception y était la meilleure.</w:t>
      </w:r>
    </w:p>
    <w:p w14:paraId="668149C1" w14:textId="77777777" w:rsidR="00E72B07" w:rsidRDefault="00C86C11">
      <w:pPr>
        <w:numPr>
          <w:ilvl w:val="0"/>
          <w:numId w:val="4"/>
        </w:numPr>
      </w:pPr>
      <w:r>
        <w:rPr>
          <w:rFonts w:ascii="Arial" w:hAnsi="Arial"/>
        </w:rPr>
        <w:t>Dès que la musique du film aura débuté et que Greta aura effectué la synchronisation, vous pourrez écouter l’audiodescription.</w:t>
      </w:r>
    </w:p>
    <w:p w14:paraId="08F76DA6" w14:textId="77777777" w:rsidR="00E72B07" w:rsidRDefault="00E72B07">
      <w:pPr>
        <w:rPr>
          <w:rFonts w:ascii="Arial" w:hAnsi="Arial"/>
        </w:rPr>
      </w:pPr>
    </w:p>
    <w:p w14:paraId="17362870" w14:textId="012FE436" w:rsidR="00E72B07" w:rsidRDefault="00C86C11">
      <w:pPr>
        <w:rPr>
          <w:rFonts w:ascii="Arial" w:hAnsi="Arial"/>
        </w:rPr>
      </w:pPr>
      <w:r>
        <w:rPr>
          <w:rFonts w:ascii="Arial" w:hAnsi="Arial"/>
        </w:rPr>
        <w:t xml:space="preserve">Remarque: </w:t>
      </w:r>
      <w:r w:rsidR="005F4937">
        <w:rPr>
          <w:rFonts w:ascii="Arial" w:hAnsi="Arial"/>
        </w:rPr>
        <w:t>a</w:t>
      </w:r>
      <w:r>
        <w:rPr>
          <w:rFonts w:ascii="Arial" w:hAnsi="Arial"/>
        </w:rPr>
        <w:t>vant le début du film, une annonce sonore souhaite la bienvenue aux spectateurs et mentionne les sponsors. Nous vous recommandons d’appuyer sur le bouton «Lecture» à ce moment-là.</w:t>
      </w:r>
    </w:p>
    <w:p w14:paraId="13BA0DD5" w14:textId="77777777" w:rsidR="00E72B07" w:rsidRDefault="00E72B07">
      <w:pPr>
        <w:rPr>
          <w:rFonts w:ascii="Arial" w:hAnsi="Arial"/>
        </w:rPr>
      </w:pPr>
    </w:p>
    <w:p w14:paraId="63B1603F" w14:textId="77777777" w:rsidR="00E72B07" w:rsidRDefault="00C86C11">
      <w:pPr>
        <w:pStyle w:val="berschrift31"/>
        <w:numPr>
          <w:ilvl w:val="2"/>
          <w:numId w:val="2"/>
        </w:numPr>
        <w:rPr>
          <w:rFonts w:hint="eastAsia"/>
        </w:rPr>
      </w:pPr>
      <w:r>
        <w:rPr>
          <w:rFonts w:ascii="Arial" w:hAnsi="Arial"/>
        </w:rPr>
        <w:t>L’équipe de Blind Power sur la Place fédérale: vivons la première ensemble</w:t>
      </w:r>
    </w:p>
    <w:p w14:paraId="26C62FBF" w14:textId="36BD69F0" w:rsidR="00E72B07" w:rsidRDefault="00C86C11">
      <w:r>
        <w:rPr>
          <w:rFonts w:ascii="Arial" w:hAnsi="Arial"/>
        </w:rPr>
        <w:t xml:space="preserve">La première projection du film </w:t>
      </w:r>
      <w:r>
        <w:rPr>
          <w:rFonts w:ascii="Arial" w:hAnsi="Arial"/>
          <w:i/>
          <w:iCs/>
        </w:rPr>
        <w:t xml:space="preserve">First </w:t>
      </w:r>
      <w:proofErr w:type="spellStart"/>
      <w:r>
        <w:rPr>
          <w:rFonts w:ascii="Arial" w:hAnsi="Arial"/>
          <w:i/>
          <w:iCs/>
        </w:rPr>
        <w:t>Step</w:t>
      </w:r>
      <w:proofErr w:type="spellEnd"/>
      <w:r>
        <w:rPr>
          <w:rFonts w:ascii="Arial" w:hAnsi="Arial"/>
        </w:rPr>
        <w:t xml:space="preserve"> avec audiodescription aura lieu le 19 octobre à 19 heures sur la Place fédérale de Berne. L’équipe de projet Blind Power sera présente et serait heureuse de faire votre connaissance et de recueillir votre feed-back.</w:t>
      </w:r>
    </w:p>
    <w:p w14:paraId="1C228A94" w14:textId="77777777" w:rsidR="00E72B07" w:rsidRDefault="00C86C11">
      <w:r>
        <w:rPr>
          <w:rFonts w:ascii="Arial" w:hAnsi="Arial"/>
        </w:rPr>
        <w:t>Serez-vous des nôtres? Souhaitez-vous bénéficier d’un accompagnement depuis la gare de Berne?</w:t>
      </w:r>
    </w:p>
    <w:p w14:paraId="742B2196" w14:textId="77777777" w:rsidR="00E72B07" w:rsidRDefault="00C86C11">
      <w:r>
        <w:rPr>
          <w:rFonts w:ascii="Arial" w:hAnsi="Arial"/>
        </w:rPr>
        <w:t xml:space="preserve">Dans ce cas, n’hésitez pas à contacter René </w:t>
      </w:r>
      <w:proofErr w:type="spellStart"/>
      <w:r>
        <w:rPr>
          <w:rFonts w:ascii="Arial" w:hAnsi="Arial"/>
        </w:rPr>
        <w:t>Jaun</w:t>
      </w:r>
      <w:proofErr w:type="spellEnd"/>
      <w:r>
        <w:rPr>
          <w:rFonts w:ascii="Arial" w:hAnsi="Arial"/>
        </w:rPr>
        <w:t>, chef de projet, au 078 876 54 32.</w:t>
      </w:r>
    </w:p>
    <w:p w14:paraId="35B45ED2" w14:textId="77777777" w:rsidR="00E72B07" w:rsidRDefault="00E72B07">
      <w:pPr>
        <w:rPr>
          <w:rFonts w:ascii="Arial" w:hAnsi="Arial"/>
        </w:rPr>
      </w:pPr>
    </w:p>
    <w:p w14:paraId="63A66458" w14:textId="77777777" w:rsidR="00E72B07" w:rsidRDefault="00C86C11">
      <w:pPr>
        <w:pStyle w:val="berschrift31"/>
        <w:rPr>
          <w:rFonts w:hint="eastAsia"/>
        </w:rPr>
      </w:pPr>
      <w:r>
        <w:t xml:space="preserve">Cette année au Rendez-vous </w:t>
      </w:r>
      <w:proofErr w:type="spellStart"/>
      <w:r>
        <w:t>Bundesplatz</w:t>
      </w:r>
      <w:proofErr w:type="spellEnd"/>
      <w:r>
        <w:t xml:space="preserve">: </w:t>
      </w:r>
      <w:r>
        <w:rPr>
          <w:i/>
          <w:iCs/>
        </w:rPr>
        <w:t>FIRST STEP</w:t>
      </w:r>
    </w:p>
    <w:p w14:paraId="01647DCE" w14:textId="69A67C86" w:rsidR="00E72B07" w:rsidRDefault="00C86C11">
      <w:pPr>
        <w:rPr>
          <w:rFonts w:ascii="Arial" w:hAnsi="Arial"/>
        </w:rPr>
      </w:pPr>
      <w:r>
        <w:rPr>
          <w:rFonts w:ascii="Arial" w:hAnsi="Arial"/>
        </w:rPr>
        <w:t>Il y a 50 ans, Neil Armstrong fut le premier à poser le pied sur un corps céleste alors encore vierge de toute trace humaine</w:t>
      </w:r>
      <w:r w:rsidR="005F4937">
        <w:rPr>
          <w:rFonts w:ascii="Arial" w:hAnsi="Arial"/>
        </w:rPr>
        <w:t>;</w:t>
      </w:r>
      <w:r>
        <w:rPr>
          <w:rFonts w:ascii="Arial" w:hAnsi="Arial"/>
        </w:rPr>
        <w:t xml:space="preserve"> ce qui n’était pendant longtemps qu’un rêve fou devint alors réalité. Le 19 octobre 2019, ce sera au tour du Palais fédéral de se retrouver sur la Lune. Ou sera-ce l’inverse?</w:t>
      </w:r>
    </w:p>
    <w:p w14:paraId="073B08A7" w14:textId="77777777" w:rsidR="00E72B07" w:rsidRDefault="00C86C11">
      <w:pPr>
        <w:rPr>
          <w:rFonts w:ascii="Arial" w:hAnsi="Arial"/>
        </w:rPr>
      </w:pPr>
      <w:r>
        <w:rPr>
          <w:rFonts w:ascii="Arial" w:hAnsi="Arial"/>
        </w:rPr>
        <w:t xml:space="preserve">Pour la neuvième fois, Rendez-vous </w:t>
      </w:r>
      <w:proofErr w:type="spellStart"/>
      <w:r>
        <w:rPr>
          <w:rFonts w:ascii="Arial" w:hAnsi="Arial"/>
        </w:rPr>
        <w:t>Bundesplatz</w:t>
      </w:r>
      <w:proofErr w:type="spellEnd"/>
      <w:r>
        <w:rPr>
          <w:rFonts w:ascii="Arial" w:hAnsi="Arial"/>
        </w:rPr>
        <w:t xml:space="preserve"> donnera de nouvelles dimensions au bâtiment qui abrite le Parlement suisse. Ce spectacle célébrera un événement qui a rivé quelque 600 millions de personnes devant leur petit écran dans la nuit du 20 au 21 juillet 1969. Ils assistèrent alors en direct au premier pas de l’homme sur la Lune. Notons qu’il s’agissait du pied gauche.</w:t>
      </w:r>
    </w:p>
    <w:p w14:paraId="7EC7A6B6" w14:textId="77777777" w:rsidR="00E72B07" w:rsidRDefault="00C86C11">
      <w:pPr>
        <w:rPr>
          <w:rFonts w:ascii="Arial" w:hAnsi="Arial"/>
        </w:rPr>
      </w:pPr>
      <w:r>
        <w:rPr>
          <w:rFonts w:ascii="Arial" w:hAnsi="Arial"/>
        </w:rPr>
        <w:t xml:space="preserve">Comme son nom l’indique, </w:t>
      </w:r>
      <w:r>
        <w:rPr>
          <w:rFonts w:ascii="Arial" w:hAnsi="Arial"/>
          <w:i/>
          <w:iCs/>
        </w:rPr>
        <w:t xml:space="preserve">First </w:t>
      </w:r>
      <w:proofErr w:type="spellStart"/>
      <w:r>
        <w:rPr>
          <w:rFonts w:ascii="Arial" w:hAnsi="Arial"/>
          <w:i/>
          <w:iCs/>
        </w:rPr>
        <w:t>Step</w:t>
      </w:r>
      <w:proofErr w:type="spellEnd"/>
      <w:r>
        <w:rPr>
          <w:rFonts w:ascii="Arial" w:hAnsi="Arial"/>
        </w:rPr>
        <w:t xml:space="preserve"> traite de premiers pas; des toutes premières visions de l’espace aux préparations des astronautes, en passant par le premier alunissage. De plus, ce film vient rappeler que la technologie suisse a fortement contribué au succès des missions Apollo.</w:t>
      </w:r>
    </w:p>
    <w:p w14:paraId="4C539ABA" w14:textId="77777777" w:rsidR="00E72B07" w:rsidRDefault="00C86C11">
      <w:pPr>
        <w:rPr>
          <w:rFonts w:ascii="Arial" w:hAnsi="Arial"/>
        </w:rPr>
      </w:pPr>
      <w:r>
        <w:rPr>
          <w:rFonts w:ascii="Arial" w:hAnsi="Arial"/>
        </w:rPr>
        <w:t>Sur un fond musical, nous accompagnerons les astronautes sur leur chemin vers la Lune, en apesanteur et jusque dans leurs pensées loin de la Terre.</w:t>
      </w:r>
    </w:p>
    <w:p w14:paraId="3E63A484" w14:textId="77777777" w:rsidR="00E72B07" w:rsidRDefault="00C86C11">
      <w:pPr>
        <w:rPr>
          <w:rFonts w:ascii="Arial" w:hAnsi="Arial"/>
        </w:rPr>
      </w:pPr>
      <w:r>
        <w:rPr>
          <w:rFonts w:ascii="Arial" w:hAnsi="Arial"/>
        </w:rPr>
        <w:t xml:space="preserve">Rendez-vous </w:t>
      </w:r>
      <w:proofErr w:type="spellStart"/>
      <w:r>
        <w:rPr>
          <w:rFonts w:ascii="Arial" w:hAnsi="Arial"/>
        </w:rPr>
        <w:t>Bundesplatz</w:t>
      </w:r>
      <w:proofErr w:type="spellEnd"/>
      <w:r>
        <w:rPr>
          <w:rFonts w:ascii="Arial" w:hAnsi="Arial"/>
        </w:rPr>
        <w:t xml:space="preserve"> est une production de </w:t>
      </w:r>
      <w:proofErr w:type="spellStart"/>
      <w:r>
        <w:rPr>
          <w:rFonts w:ascii="Arial" w:hAnsi="Arial"/>
        </w:rPr>
        <w:t>Starlight</w:t>
      </w:r>
      <w:proofErr w:type="spellEnd"/>
      <w:r>
        <w:rPr>
          <w:rFonts w:ascii="Arial" w:hAnsi="Arial"/>
        </w:rPr>
        <w:t xml:space="preserve"> Events Gmbh. Ce spectacle lumineux est réalisé en collaboration avec le collectif d’art lumineux viennois </w:t>
      </w:r>
      <w:proofErr w:type="spellStart"/>
      <w:r>
        <w:rPr>
          <w:rFonts w:ascii="Arial" w:hAnsi="Arial"/>
        </w:rPr>
        <w:t>Lichttapete</w:t>
      </w:r>
      <w:proofErr w:type="spellEnd"/>
      <w:r>
        <w:rPr>
          <w:rFonts w:ascii="Arial" w:hAnsi="Arial"/>
        </w:rPr>
        <w:t>.</w:t>
      </w:r>
    </w:p>
    <w:p w14:paraId="0FAB38B8" w14:textId="2E8E0FD3" w:rsidR="00E72B07" w:rsidRDefault="00C86C11">
      <w:pPr>
        <w:rPr>
          <w:rFonts w:ascii="Arial" w:hAnsi="Arial"/>
        </w:rPr>
      </w:pPr>
      <w:r>
        <w:rPr>
          <w:rFonts w:ascii="Arial" w:hAnsi="Arial"/>
        </w:rPr>
        <w:t>Le film sera diffusé tous les soirs du 19 octobre au 23 novembre. EXCEPTION: 20 octobre (pas de représentation le dimanche des élections fédérales). Le spectacle a lieu à 19 heures et à 20 heures 30. Une représentation supplémentaire est proposée à 21 heures 30 les vendredis et samedis.</w:t>
      </w:r>
    </w:p>
    <w:p w14:paraId="36AB9960" w14:textId="77777777" w:rsidR="00E72B07" w:rsidRDefault="00C86C11">
      <w:r>
        <w:rPr>
          <w:rFonts w:ascii="Arial" w:hAnsi="Arial"/>
        </w:rPr>
        <w:t xml:space="preserve">Vous trouverez des informations supplémentaires sur </w:t>
      </w:r>
      <w:hyperlink>
        <w:r>
          <w:rPr>
            <w:rStyle w:val="Internetverknpfung"/>
            <w:rFonts w:ascii="Arial" w:hAnsi="Arial"/>
          </w:rPr>
          <w:t>www.rendezvousbundesplatz.ch/fr</w:t>
        </w:r>
      </w:hyperlink>
    </w:p>
    <w:p w14:paraId="7027C9FE" w14:textId="77777777" w:rsidR="00E72B07" w:rsidRDefault="00E72B07">
      <w:pPr>
        <w:rPr>
          <w:rFonts w:ascii="Arial" w:hAnsi="Arial"/>
        </w:rPr>
      </w:pPr>
    </w:p>
    <w:p w14:paraId="417D1879" w14:textId="77777777" w:rsidR="00E72B07" w:rsidRDefault="00E72B07">
      <w:pPr>
        <w:rPr>
          <w:rFonts w:ascii="Arial" w:hAnsi="Arial"/>
        </w:rPr>
      </w:pPr>
    </w:p>
    <w:p w14:paraId="7720B5E4" w14:textId="77777777" w:rsidR="00E72B07" w:rsidRDefault="00C86C11">
      <w:pPr>
        <w:pStyle w:val="berschrift31"/>
        <w:numPr>
          <w:ilvl w:val="2"/>
          <w:numId w:val="2"/>
        </w:numPr>
        <w:rPr>
          <w:rFonts w:hint="eastAsia"/>
        </w:rPr>
      </w:pPr>
      <w:r>
        <w:rPr>
          <w:rFonts w:ascii="Arial" w:hAnsi="Arial"/>
        </w:rPr>
        <w:lastRenderedPageBreak/>
        <w:t>Remarques sur le film et l’audiodescription</w:t>
      </w:r>
    </w:p>
    <w:p w14:paraId="3CEEE729" w14:textId="77777777" w:rsidR="00E72B07" w:rsidRDefault="00C86C11">
      <w:r>
        <w:rPr>
          <w:rFonts w:ascii="Arial" w:hAnsi="Arial"/>
        </w:rPr>
        <w:t>L’audiodescription de Blind Power décrit les images, l’action, les personnages et d’autres éléments visuels.</w:t>
      </w:r>
    </w:p>
    <w:p w14:paraId="3426E923" w14:textId="77777777" w:rsidR="00E72B07" w:rsidRDefault="00C86C11">
      <w:r>
        <w:rPr>
          <w:rFonts w:ascii="Arial" w:hAnsi="Arial"/>
        </w:rPr>
        <w:t>Le film de cette année ne contient aucun dialogue parlé (ou compréhensible).</w:t>
      </w:r>
    </w:p>
    <w:p w14:paraId="53CAA401" w14:textId="77777777" w:rsidR="00E72B07" w:rsidRDefault="00E72B07">
      <w:pPr>
        <w:rPr>
          <w:rFonts w:ascii="Arial" w:hAnsi="Arial"/>
        </w:rPr>
      </w:pPr>
    </w:p>
    <w:p w14:paraId="20028E5C" w14:textId="77777777" w:rsidR="00E72B07" w:rsidRDefault="00C86C11">
      <w:pPr>
        <w:pStyle w:val="berschrift31"/>
        <w:numPr>
          <w:ilvl w:val="2"/>
          <w:numId w:val="2"/>
        </w:numPr>
        <w:rPr>
          <w:rFonts w:hint="eastAsia"/>
        </w:rPr>
      </w:pPr>
      <w:r>
        <w:rPr>
          <w:rFonts w:ascii="Arial" w:hAnsi="Arial"/>
        </w:rPr>
        <w:t>Réactions et informations complémentaires</w:t>
      </w:r>
    </w:p>
    <w:p w14:paraId="1D1C2AA7" w14:textId="343F2830"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t>Nous serions heureux de connaître votre opinion. N’hésitez pas à nous contacter en cas de questions et de doutes ou pour nous faire part de votre opinion:</w:t>
      </w:r>
    </w:p>
    <w:p w14:paraId="5C9D0A3B" w14:textId="77777777"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t xml:space="preserve">Margaretha </w:t>
      </w:r>
      <w:proofErr w:type="spellStart"/>
      <w:r>
        <w:t>Glauser</w:t>
      </w:r>
      <w:proofErr w:type="spellEnd"/>
      <w:r>
        <w:t xml:space="preserve">, co-présidente Blind Power: 079 686 32 04; </w:t>
      </w:r>
      <w:hyperlink r:id="rId16">
        <w:r>
          <w:rPr>
            <w:rStyle w:val="Internetverknpfung"/>
            <w:szCs w:val="24"/>
          </w:rPr>
          <w:t>margaretha.glauser@blindpower.ch</w:t>
        </w:r>
      </w:hyperlink>
    </w:p>
    <w:p w14:paraId="0F9E50CE" w14:textId="36313F51"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t xml:space="preserve">René </w:t>
      </w:r>
      <w:proofErr w:type="spellStart"/>
      <w:r>
        <w:t>Jaun</w:t>
      </w:r>
      <w:proofErr w:type="spellEnd"/>
      <w:r>
        <w:t xml:space="preserve">, chef de projet: </w:t>
      </w:r>
      <w:r w:rsidRPr="005F4937">
        <w:rPr>
          <w:rStyle w:val="Internetverknpfung"/>
          <w:color w:val="auto"/>
          <w:szCs w:val="24"/>
          <w:u w:val="none"/>
        </w:rPr>
        <w:t xml:space="preserve">078 876 54 32; </w:t>
      </w:r>
      <w:hyperlink r:id="rId17" w:history="1">
        <w:r w:rsidR="005F4937" w:rsidRPr="0008228B">
          <w:rPr>
            <w:rStyle w:val="Lienhypertexte"/>
          </w:rPr>
          <w:t>rene.jaun@blindpower.ch</w:t>
        </w:r>
      </w:hyperlink>
    </w:p>
    <w:p w14:paraId="478E9A5F" w14:textId="77777777" w:rsidR="00E72B07" w:rsidRDefault="00E72B0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 w:val="20"/>
        </w:rPr>
      </w:pPr>
    </w:p>
    <w:p w14:paraId="44C4F671" w14:textId="77777777" w:rsidR="00E72B07" w:rsidRDefault="00E72B0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pPr>
    </w:p>
    <w:sectPr w:rsidR="00E72B07">
      <w:headerReference w:type="even" r:id="rId18"/>
      <w:headerReference w:type="default" r:id="rId19"/>
      <w:footerReference w:type="even" r:id="rId20"/>
      <w:footerReference w:type="default" r:id="rId21"/>
      <w:headerReference w:type="first" r:id="rId22"/>
      <w:footerReference w:type="first" r:id="rId23"/>
      <w:pgSz w:w="11906" w:h="16838"/>
      <w:pgMar w:top="3062" w:right="794" w:bottom="1588" w:left="1134" w:header="709" w:footer="39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EB0B" w14:textId="77777777" w:rsidR="0025568A" w:rsidRDefault="0025568A">
      <w:r>
        <w:separator/>
      </w:r>
    </w:p>
  </w:endnote>
  <w:endnote w:type="continuationSeparator" w:id="0">
    <w:p w14:paraId="7AE5E060" w14:textId="77777777" w:rsidR="0025568A" w:rsidRDefault="0025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CCF8" w14:textId="77777777" w:rsidR="00E72B07" w:rsidRDefault="00C86C11">
    <w:pPr>
      <w:pStyle w:val="Fuzeile1"/>
      <w:tabs>
        <w:tab w:val="left" w:pos="272"/>
        <w:tab w:val="right" w:pos="9952"/>
      </w:tabs>
      <w:rPr>
        <w:b/>
      </w:rPr>
    </w:pPr>
    <w:r>
      <w:rPr>
        <w:b/>
      </w:rPr>
      <w:t>BLIND POWER</w:t>
    </w:r>
  </w:p>
  <w:p w14:paraId="4CA8337D" w14:textId="77777777" w:rsidR="00E72B07" w:rsidRDefault="00C86C11">
    <w:pPr>
      <w:pStyle w:val="Fuzeile1"/>
      <w:tabs>
        <w:tab w:val="left" w:pos="272"/>
        <w:tab w:val="right" w:pos="9952"/>
      </w:tabs>
    </w:pPr>
    <w:r>
      <w:t xml:space="preserve">3000 Berne | </w:t>
    </w:r>
    <w:hyperlink r:id="rId1">
      <w:r>
        <w:rPr>
          <w:rStyle w:val="Internetverknpfung"/>
        </w:rPr>
        <w:t>info@blindpower.ch</w:t>
      </w:r>
    </w:hyperlink>
    <w:r>
      <w:t xml:space="preserve"> | </w:t>
    </w:r>
    <w:hyperlink r:id="rId2">
      <w:r>
        <w:rPr>
          <w:rStyle w:val="Hyperlink1"/>
          <w:sz w:val="24"/>
        </w:rPr>
        <w:t>blindpower.ch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84FC" w14:textId="77777777" w:rsidR="00E65F5E" w:rsidRDefault="00E65F5E" w:rsidP="00E65F5E">
    <w:pPr>
      <w:pStyle w:val="Fuzeile1"/>
      <w:tabs>
        <w:tab w:val="left" w:pos="272"/>
        <w:tab w:val="right" w:pos="9952"/>
      </w:tabs>
      <w:rPr>
        <w:b/>
      </w:rPr>
    </w:pPr>
    <w:r>
      <w:rPr>
        <w:b/>
      </w:rPr>
      <w:t>BLIND POWER</w:t>
    </w:r>
  </w:p>
  <w:p w14:paraId="753EB8CC" w14:textId="77777777" w:rsidR="00E65F5E" w:rsidRDefault="00E65F5E" w:rsidP="00E65F5E">
    <w:pPr>
      <w:pStyle w:val="Fuzeile1"/>
      <w:tabs>
        <w:tab w:val="left" w:pos="272"/>
        <w:tab w:val="right" w:pos="9952"/>
      </w:tabs>
    </w:pPr>
    <w:r>
      <w:t xml:space="preserve">3000 Berne | </w:t>
    </w:r>
    <w:hyperlink r:id="rId1" w:history="1">
      <w:r>
        <w:rPr>
          <w:rStyle w:val="Internetverknpfung"/>
        </w:rPr>
        <w:t>info@blindpower.ch</w:t>
      </w:r>
    </w:hyperlink>
    <w:r>
      <w:t xml:space="preserve"> | </w:t>
    </w:r>
    <w:hyperlink r:id="rId2" w:history="1">
      <w:r>
        <w:rPr>
          <w:rStyle w:val="Hyperlink1"/>
          <w:sz w:val="24"/>
        </w:rPr>
        <w:t>blindpower.ch</w:t>
      </w:r>
    </w:hyperlink>
  </w:p>
  <w:p w14:paraId="79D0DCDD" w14:textId="01A35C31" w:rsidR="00E72B07" w:rsidRPr="00E65F5E" w:rsidRDefault="00E72B07" w:rsidP="00E65F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2DCD" w14:textId="77777777" w:rsidR="004F4814" w:rsidRDefault="004F48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36C9" w14:textId="77777777" w:rsidR="0025568A" w:rsidRDefault="0025568A">
      <w:r>
        <w:separator/>
      </w:r>
    </w:p>
  </w:footnote>
  <w:footnote w:type="continuationSeparator" w:id="0">
    <w:p w14:paraId="20FFF3A0" w14:textId="77777777" w:rsidR="0025568A" w:rsidRDefault="0025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F2FF" w14:textId="77777777" w:rsidR="00E72B07" w:rsidRDefault="00C86C11">
    <w:pPr>
      <w:pStyle w:val="Kopfzeile1"/>
      <w:tabs>
        <w:tab w:val="left" w:pos="9204"/>
        <w:tab w:val="left" w:pos="9472"/>
      </w:tabs>
      <w:jc w:val="center"/>
      <w:rPr>
        <w:rFonts w:ascii="Times New Roman" w:eastAsia="Times New Roman" w:hAnsi="Times New Roman"/>
        <w:color w:val="auto"/>
        <w:kern w:val="0"/>
        <w:sz w:val="20"/>
      </w:rPr>
    </w:pPr>
    <w:r>
      <w:rPr>
        <w:noProof/>
      </w:rPr>
      <w:drawing>
        <wp:inline distT="0" distB="0" distL="0" distR="0" wp14:anchorId="5855688C" wp14:editId="5F98BAAB">
          <wp:extent cx="2133600" cy="10668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
                  <a:stretch>
                    <a:fillRect/>
                  </a:stretch>
                </pic:blipFill>
                <pic:spPr bwMode="auto">
                  <a:xfrm>
                    <a:off x="0" y="0"/>
                    <a:ext cx="2133600" cy="106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4B7A" w14:textId="77777777" w:rsidR="00E72B07" w:rsidRDefault="00C86C11">
    <w:pPr>
      <w:pStyle w:val="Kopfzeile1"/>
      <w:tabs>
        <w:tab w:val="left" w:pos="9204"/>
        <w:tab w:val="left" w:pos="9472"/>
      </w:tabs>
      <w:jc w:val="center"/>
      <w:rPr>
        <w:rFonts w:ascii="Times New Roman" w:eastAsia="Times New Roman" w:hAnsi="Times New Roman"/>
        <w:color w:val="auto"/>
        <w:kern w:val="0"/>
        <w:sz w:val="20"/>
      </w:rPr>
    </w:pPr>
    <w:r>
      <w:rPr>
        <w:noProof/>
      </w:rPr>
      <w:drawing>
        <wp:inline distT="0" distB="0" distL="0" distR="0" wp14:anchorId="013E1CF9" wp14:editId="46EA30AF">
          <wp:extent cx="2133600" cy="1066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stretch>
                    <a:fillRect/>
                  </a:stretch>
                </pic:blipFill>
                <pic:spPr bwMode="auto">
                  <a:xfrm>
                    <a:off x="0" y="0"/>
                    <a:ext cx="2133600" cy="106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9EC1" w14:textId="77777777" w:rsidR="004F4814" w:rsidRDefault="004F48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0C8D"/>
    <w:multiLevelType w:val="multilevel"/>
    <w:tmpl w:val="81FC3B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547BFF"/>
    <w:multiLevelType w:val="multilevel"/>
    <w:tmpl w:val="8C4A75C2"/>
    <w:lvl w:ilvl="0">
      <w:start w:val="1"/>
      <w:numFmt w:val="none"/>
      <w:suff w:val="nothing"/>
      <w:lvlText w:val=""/>
      <w:lvlJc w:val="left"/>
      <w:pPr>
        <w:ind w:left="0" w:firstLine="0"/>
      </w:pPr>
    </w:lvl>
    <w:lvl w:ilvl="1">
      <w:start w:val="1"/>
      <w:numFmt w:val="none"/>
      <w:pStyle w:val="berschrift21"/>
      <w:suff w:val="nothing"/>
      <w:lvlText w:val=""/>
      <w:lvlJc w:val="left"/>
      <w:pPr>
        <w:ind w:left="0" w:firstLine="0"/>
      </w:pPr>
    </w:lvl>
    <w:lvl w:ilvl="2">
      <w:start w:val="1"/>
      <w:numFmt w:val="none"/>
      <w:pStyle w:val="berschrift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E45C64"/>
    <w:multiLevelType w:val="multilevel"/>
    <w:tmpl w:val="8236DD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B5D7C9F"/>
    <w:multiLevelType w:val="multilevel"/>
    <w:tmpl w:val="52282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defaultTabStop w:val="720"/>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07"/>
    <w:rsid w:val="00234FDB"/>
    <w:rsid w:val="0025568A"/>
    <w:rsid w:val="004F4814"/>
    <w:rsid w:val="005F4937"/>
    <w:rsid w:val="00681FD4"/>
    <w:rsid w:val="00C86C11"/>
    <w:rsid w:val="00E65F5E"/>
    <w:rsid w:val="00E72B07"/>
  </w:rsids>
  <m:mathPr>
    <m:mathFont m:val="Cambria Math"/>
    <m:brkBin m:val="before"/>
    <m:brkBinSub m:val="--"/>
    <m:smallFrac m:val="0"/>
    <m:dispDef/>
    <m:lMargin m:val="0"/>
    <m:rMargin m:val="0"/>
    <m:defJc m:val="centerGroup"/>
    <m:wrapIndent m:val="1440"/>
    <m:intLim m:val="subSup"/>
    <m:naryLim m:val="undOvr"/>
  </m:mathPr>
  <w:themeFontLang w:val="de-CH"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D0E6"/>
  <w15:docId w15:val="{DCD190D0-5477-416D-8198-12A334DC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rschrift21">
    <w:name w:val="Überschrift 21"/>
    <w:basedOn w:val="berschrift"/>
    <w:uiPriority w:val="9"/>
    <w:unhideWhenUsed/>
    <w:qFormat/>
    <w:rsid w:val="00734B21"/>
    <w:pPr>
      <w:numPr>
        <w:ilvl w:val="1"/>
        <w:numId w:val="1"/>
      </w:numPr>
      <w:spacing w:before="200"/>
      <w:outlineLvl w:val="1"/>
    </w:pPr>
    <w:rPr>
      <w:b/>
      <w:bCs/>
      <w:kern w:val="2"/>
      <w:sz w:val="32"/>
      <w:szCs w:val="32"/>
      <w:lang w:eastAsia="zh-CN" w:bidi="hi-IN"/>
    </w:rPr>
  </w:style>
  <w:style w:type="paragraph" w:customStyle="1" w:styleId="berschrift31">
    <w:name w:val="Überschrift 31"/>
    <w:basedOn w:val="berschrift"/>
    <w:uiPriority w:val="9"/>
    <w:unhideWhenUsed/>
    <w:qFormat/>
    <w:rsid w:val="00734B21"/>
    <w:pPr>
      <w:numPr>
        <w:ilvl w:val="2"/>
        <w:numId w:val="1"/>
      </w:numPr>
      <w:spacing w:before="140"/>
      <w:outlineLvl w:val="2"/>
    </w:pPr>
    <w:rPr>
      <w:b/>
      <w:bCs/>
      <w:kern w:val="2"/>
      <w:lang w:eastAsia="zh-CN" w:bidi="hi-IN"/>
    </w:rPr>
  </w:style>
  <w:style w:type="character" w:customStyle="1" w:styleId="Hyperlink1">
    <w:name w:val="Hyperlink1"/>
    <w:qFormat/>
    <w:rPr>
      <w:color w:val="0000FD"/>
      <w:sz w:val="20"/>
      <w:u w:val="single"/>
    </w:rPr>
  </w:style>
  <w:style w:type="character" w:customStyle="1" w:styleId="KopfzeileZeichen">
    <w:name w:val="Kopfzeile Zeichen"/>
    <w:qFormat/>
    <w:rsid w:val="00D06DA5"/>
    <w:rPr>
      <w:sz w:val="24"/>
      <w:szCs w:val="24"/>
      <w:lang w:eastAsia="en-US"/>
    </w:rPr>
  </w:style>
  <w:style w:type="character" w:customStyle="1" w:styleId="FuzeileZeichen">
    <w:name w:val="Fußzeile Zeichen"/>
    <w:qFormat/>
    <w:rsid w:val="00D06DA5"/>
    <w:rPr>
      <w:sz w:val="24"/>
      <w:szCs w:val="24"/>
      <w:lang w:eastAsia="en-US"/>
    </w:rPr>
  </w:style>
  <w:style w:type="character" w:customStyle="1" w:styleId="Internetverknpfung">
    <w:name w:val="Internetverknüpfung"/>
    <w:basedOn w:val="Policepardfaut"/>
    <w:unhideWhenUsed/>
    <w:locked/>
    <w:rsid w:val="000354CF"/>
    <w:rPr>
      <w:color w:val="0000FF" w:themeColor="hyperlink"/>
      <w:u w:val="single"/>
    </w:rPr>
  </w:style>
  <w:style w:type="character" w:customStyle="1" w:styleId="TextedebullesCar">
    <w:name w:val="Texte de bulles Car"/>
    <w:basedOn w:val="Policepardfaut"/>
    <w:link w:val="Textedebulles"/>
    <w:qFormat/>
    <w:rsid w:val="00596CDF"/>
    <w:rPr>
      <w:rFonts w:ascii="Tahoma" w:hAnsi="Tahoma" w:cs="Tahoma"/>
      <w:sz w:val="16"/>
      <w:szCs w:val="16"/>
      <w:lang w:eastAsia="en-US"/>
    </w:rPr>
  </w:style>
  <w:style w:type="character" w:customStyle="1" w:styleId="NichtaufgelsteErwhnung1">
    <w:name w:val="Nicht aufgelöste Erwähnung1"/>
    <w:basedOn w:val="Policepardfaut"/>
    <w:uiPriority w:val="99"/>
    <w:semiHidden/>
    <w:unhideWhenUsed/>
    <w:qFormat/>
    <w:rsid w:val="00217905"/>
    <w:rPr>
      <w:color w:val="605E5C"/>
      <w:shd w:val="clear" w:color="auto" w:fill="E1DFDD"/>
    </w:rPr>
  </w:style>
  <w:style w:type="character" w:customStyle="1" w:styleId="KopfzeileZeichen1">
    <w:name w:val="Kopfzeile Zeichen1"/>
    <w:basedOn w:val="Policepardfaut"/>
    <w:link w:val="Kopfzeile2"/>
    <w:qFormat/>
    <w:rsid w:val="000354CF"/>
    <w:rPr>
      <w:sz w:val="24"/>
      <w:szCs w:val="24"/>
      <w:lang w:eastAsia="en-US"/>
    </w:rPr>
  </w:style>
  <w:style w:type="character" w:customStyle="1" w:styleId="FuzeileZeichen1">
    <w:name w:val="Fußzeile Zeichen1"/>
    <w:basedOn w:val="Policepardfaut"/>
    <w:link w:val="Fuzeile2"/>
    <w:qFormat/>
    <w:rsid w:val="000354CF"/>
    <w:rPr>
      <w:sz w:val="24"/>
      <w:szCs w:val="24"/>
      <w:lang w:eastAsia="en-US"/>
    </w:rPr>
  </w:style>
  <w:style w:type="character" w:styleId="Lienhypertextesuivivisit">
    <w:name w:val="FollowedHyperlink"/>
    <w:basedOn w:val="Policepardfaut"/>
    <w:semiHidden/>
    <w:unhideWhenUsed/>
    <w:qFormat/>
    <w:locked/>
    <w:rsid w:val="000354CF"/>
    <w:rPr>
      <w:color w:val="800080" w:themeColor="followedHyperlink"/>
      <w:u w:val="single"/>
    </w:rPr>
  </w:style>
  <w:style w:type="paragraph" w:customStyle="1" w:styleId="berschrift">
    <w:name w:val="Überschrift"/>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ascii="Lucida Sans" w:hAnsi="Lucida Sans" w:cs="Arial"/>
    </w:rPr>
  </w:style>
  <w:style w:type="paragraph" w:customStyle="1" w:styleId="Beschriftung1">
    <w:name w:val="Beschriftung1"/>
    <w:basedOn w:val="Normal"/>
    <w:qFormat/>
    <w:pPr>
      <w:suppressLineNumbers/>
      <w:spacing w:before="120" w:after="120"/>
    </w:pPr>
    <w:rPr>
      <w:rFonts w:ascii="Lucida Sans" w:hAnsi="Lucida Sans" w:cs="Arial"/>
      <w:i/>
      <w:iCs/>
    </w:rPr>
  </w:style>
  <w:style w:type="paragraph" w:customStyle="1" w:styleId="Verzeichnis">
    <w:name w:val="Verzeichnis"/>
    <w:basedOn w:val="Normal"/>
    <w:qFormat/>
    <w:pPr>
      <w:suppressLineNumbers/>
    </w:pPr>
    <w:rPr>
      <w:rFonts w:ascii="Lucida Sans" w:hAnsi="Lucida Sans" w:cs="Arial"/>
    </w:rPr>
  </w:style>
  <w:style w:type="paragraph" w:customStyle="1" w:styleId="Kopfzeile1">
    <w:name w:val="Kopfzeile1"/>
    <w:qFormat/>
    <w:pPr>
      <w:tabs>
        <w:tab w:val="center" w:pos="4536"/>
        <w:tab w:val="right" w:pos="9072"/>
      </w:tabs>
    </w:pPr>
    <w:rPr>
      <w:rFonts w:ascii="Arial" w:eastAsia="ヒラギノ角ゴ Pro W3" w:hAnsi="Arial"/>
      <w:color w:val="000000"/>
      <w:kern w:val="2"/>
      <w:sz w:val="24"/>
    </w:rPr>
  </w:style>
  <w:style w:type="paragraph" w:customStyle="1" w:styleId="Fuzeile1">
    <w:name w:val="Fußzeile1"/>
    <w:qFormat/>
    <w:pPr>
      <w:tabs>
        <w:tab w:val="center" w:pos="4536"/>
        <w:tab w:val="right" w:pos="9072"/>
      </w:tabs>
    </w:pPr>
    <w:rPr>
      <w:rFonts w:ascii="Arial" w:eastAsia="ヒラギノ角ゴ Pro W3" w:hAnsi="Arial"/>
      <w:color w:val="000000"/>
      <w:kern w:val="2"/>
      <w:sz w:val="24"/>
    </w:rPr>
  </w:style>
  <w:style w:type="paragraph" w:customStyle="1" w:styleId="Standard1">
    <w:name w:val="Standard1"/>
    <w:qFormat/>
    <w:rPr>
      <w:rFonts w:ascii="Arial" w:eastAsia="ヒラギノ角ゴ Pro W3" w:hAnsi="Arial"/>
      <w:color w:val="000000"/>
      <w:kern w:val="2"/>
      <w:sz w:val="24"/>
    </w:rPr>
  </w:style>
  <w:style w:type="paragraph" w:customStyle="1" w:styleId="Titel1">
    <w:name w:val="Titel1"/>
    <w:next w:val="Standard1"/>
    <w:qFormat/>
    <w:pPr>
      <w:spacing w:before="240" w:after="60"/>
      <w:outlineLvl w:val="0"/>
    </w:pPr>
    <w:rPr>
      <w:rFonts w:ascii="Arial" w:eastAsia="ヒラギノ角ゴ Pro W3" w:hAnsi="Arial"/>
      <w:b/>
      <w:color w:val="93007F"/>
      <w:kern w:val="2"/>
      <w:sz w:val="44"/>
    </w:rPr>
  </w:style>
  <w:style w:type="paragraph" w:customStyle="1" w:styleId="berschrift210">
    <w:name w:val="Überschrift 21"/>
    <w:next w:val="Standard1"/>
    <w:qFormat/>
    <w:pPr>
      <w:keepNext/>
      <w:spacing w:before="240" w:after="60"/>
      <w:outlineLvl w:val="1"/>
    </w:pPr>
    <w:rPr>
      <w:rFonts w:ascii="Arial" w:eastAsia="ヒラギノ角ゴ Pro W3" w:hAnsi="Arial"/>
      <w:b/>
      <w:color w:val="93007F"/>
      <w:kern w:val="2"/>
      <w:sz w:val="24"/>
    </w:rPr>
  </w:style>
  <w:style w:type="paragraph" w:customStyle="1" w:styleId="Kopf-undFuzeile">
    <w:name w:val="Kopf- und Fußzeile"/>
    <w:basedOn w:val="Normal"/>
    <w:qFormat/>
  </w:style>
  <w:style w:type="paragraph" w:customStyle="1" w:styleId="Kopfzeile2">
    <w:name w:val="Kopfzeile2"/>
    <w:basedOn w:val="Normal"/>
    <w:link w:val="KopfzeileZeichen1"/>
    <w:unhideWhenUsed/>
    <w:locked/>
    <w:rsid w:val="000354CF"/>
    <w:pPr>
      <w:tabs>
        <w:tab w:val="center" w:pos="4536"/>
        <w:tab w:val="right" w:pos="9072"/>
      </w:tabs>
    </w:pPr>
  </w:style>
  <w:style w:type="paragraph" w:customStyle="1" w:styleId="Fuzeile2">
    <w:name w:val="Fußzeile2"/>
    <w:basedOn w:val="Normal"/>
    <w:link w:val="FuzeileZeichen1"/>
    <w:unhideWhenUsed/>
    <w:locked/>
    <w:rsid w:val="000354CF"/>
    <w:pPr>
      <w:tabs>
        <w:tab w:val="center" w:pos="4536"/>
        <w:tab w:val="right" w:pos="9072"/>
      </w:tabs>
    </w:pPr>
  </w:style>
  <w:style w:type="paragraph" w:styleId="Textedebulles">
    <w:name w:val="Balloon Text"/>
    <w:basedOn w:val="Normal"/>
    <w:link w:val="TextedebullesCar"/>
    <w:qFormat/>
    <w:locked/>
    <w:rsid w:val="00596CDF"/>
    <w:rPr>
      <w:rFonts w:ascii="Tahoma" w:hAnsi="Tahoma" w:cs="Tahoma"/>
      <w:sz w:val="16"/>
      <w:szCs w:val="16"/>
    </w:rPr>
  </w:style>
  <w:style w:type="paragraph" w:styleId="En-tte">
    <w:name w:val="header"/>
    <w:basedOn w:val="Normal"/>
    <w:link w:val="En-tteCar"/>
    <w:unhideWhenUsed/>
    <w:locked/>
    <w:rsid w:val="00E65F5E"/>
    <w:pPr>
      <w:tabs>
        <w:tab w:val="center" w:pos="4536"/>
        <w:tab w:val="right" w:pos="9072"/>
      </w:tabs>
    </w:pPr>
  </w:style>
  <w:style w:type="character" w:customStyle="1" w:styleId="En-tteCar">
    <w:name w:val="En-tête Car"/>
    <w:basedOn w:val="Policepardfaut"/>
    <w:link w:val="En-tte"/>
    <w:rsid w:val="00E65F5E"/>
    <w:rPr>
      <w:sz w:val="24"/>
      <w:szCs w:val="24"/>
      <w:lang w:eastAsia="en-US"/>
    </w:rPr>
  </w:style>
  <w:style w:type="paragraph" w:styleId="Pieddepage">
    <w:name w:val="footer"/>
    <w:basedOn w:val="Normal"/>
    <w:link w:val="PieddepageCar"/>
    <w:unhideWhenUsed/>
    <w:locked/>
    <w:rsid w:val="00E65F5E"/>
    <w:pPr>
      <w:tabs>
        <w:tab w:val="center" w:pos="4536"/>
        <w:tab w:val="right" w:pos="9072"/>
      </w:tabs>
    </w:pPr>
  </w:style>
  <w:style w:type="character" w:customStyle="1" w:styleId="PieddepageCar">
    <w:name w:val="Pied de page Car"/>
    <w:basedOn w:val="Policepardfaut"/>
    <w:link w:val="Pieddepage"/>
    <w:rsid w:val="00E65F5E"/>
    <w:rPr>
      <w:sz w:val="24"/>
      <w:szCs w:val="24"/>
      <w:lang w:eastAsia="en-US"/>
    </w:rPr>
  </w:style>
  <w:style w:type="character" w:styleId="Lienhypertexte">
    <w:name w:val="Hyperlink"/>
    <w:basedOn w:val="Policepardfaut"/>
    <w:unhideWhenUsed/>
    <w:locked/>
    <w:rsid w:val="005F4937"/>
    <w:rPr>
      <w:color w:val="0000FF" w:themeColor="hyperlink"/>
      <w:u w:val="single"/>
    </w:rPr>
  </w:style>
  <w:style w:type="character" w:styleId="Mentionnonrsolue">
    <w:name w:val="Unresolved Mention"/>
    <w:basedOn w:val="Policepardfaut"/>
    <w:uiPriority w:val="99"/>
    <w:semiHidden/>
    <w:unhideWhenUsed/>
    <w:rsid w:val="005F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cba.ch/fr/ucb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lind.ch/" TargetMode="External"/><Relationship Id="rId17" Type="http://schemas.openxmlformats.org/officeDocument/2006/relationships/hyperlink" Target="mailto:rene.jaun@blindpowe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garetha.Glauser@blindpowe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v-fsa.ch/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y.google.com/store/apps/details?id=de.debesefilm.greta" TargetMode="External"/><Relationship Id="rId23" Type="http://schemas.openxmlformats.org/officeDocument/2006/relationships/footer" Target="footer3.xml"/><Relationship Id="rId10" Type="http://schemas.openxmlformats.org/officeDocument/2006/relationships/hyperlink" Target="http://www.blindpower.ch/"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gretaundstarks.de/greta/GretaEtStarks" TargetMode="External"/><Relationship Id="rId14" Type="http://schemas.openxmlformats.org/officeDocument/2006/relationships/hyperlink" Target="https://itunes.apple.com/fr/app/greta/id793892423?mt=8"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blindpower.ch/" TargetMode="External"/><Relationship Id="rId1" Type="http://schemas.openxmlformats.org/officeDocument/2006/relationships/hyperlink" Target="mailto:info@blindpower.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lindpower.ch/" TargetMode="External"/><Relationship Id="rId1" Type="http://schemas.openxmlformats.org/officeDocument/2006/relationships/hyperlink" Target="mailto:info@blindpow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Herr Yves Kilchör"/>
    <f:field ref="FSCFOLIO_1_1001_FieldCurrentDate" par="" text="24.06.2018 17:45"/>
    <f:field ref="objname" par="" text="180629 Medienmitteilung_Blind_Power_Lions Charity App_Einschätzung Kommentatoren" edit="true"/>
    <f:field ref="objsubject" par="" text="" edit="true"/>
    <f:field ref="objcreatedby" par="" text="Kilchör Yves, Herr"/>
    <f:field ref="objcreatedat" par="" date="2018-06-24T17:26:51" text="24.06.2018 17:26:51"/>
    <f:field ref="objchangedby" par="" text="Kilchör Yves, Herr"/>
    <f:field ref="objmodifiedat" par="" date="2018-06-24T17:45:13" text="24.06.2018 17:45:13"/>
    <f:field ref="objprimaryrelated__0_objname" par="" text="Lions Digital Charity App"/>
    <f:field ref="objprimaryrelated__0_objsubject" par="" text=""/>
    <f:field ref="objprimaryrelated__0_objcreatedby" par="" text="Schlosser Daniel, Herr"/>
    <f:field ref="objprimaryrelated__0_objcreatedat" par="" date="2018-06-10T15:47:42" text="10.06.2018 15:47:42"/>
    <f:field ref="objprimaryrelated__0_objchangedby" par="" text="Kilchör Yves, Herr"/>
    <f:field ref="objprimaryrelated__0_objmodifiedat" par="" date="2018-06-24T17:44:56" text="24.06.2018 17:44:56"/>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objname" text="Name"/>
    <f:field ref="objsubject" text="Betreff"/>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Betreff"/>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DAAFF6F-83DA-4070-A170-5CB22C0A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Kilchör</dc:creator>
  <dc:description/>
  <cp:lastModifiedBy>Sarah von Glasenapp</cp:lastModifiedBy>
  <cp:revision>2</cp:revision>
  <cp:lastPrinted>2018-06-24T19:57:00Z</cp:lastPrinted>
  <dcterms:created xsi:type="dcterms:W3CDTF">2019-10-14T13:28:00Z</dcterms:created>
  <dcterms:modified xsi:type="dcterms:W3CDTF">2019-10-14T13:28:00Z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FSC#COOSYSTEM@1.1:Container">
    <vt:lpwstr>COO.6505.100.9.442454</vt:lpwstr>
  </property>
  <property fmtid="{D5CDD505-2E9C-101B-9397-08002B2CF9AE}" pid="5" name="FSC#FSCFOLIO@1.1001:docpropproject">
    <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AdHocReviewCycleID">
    <vt:i4>-909114539</vt:i4>
  </property>
  <property fmtid="{D5CDD505-2E9C-101B-9397-08002B2CF9AE}" pid="11" name="_AuthorEmail">
    <vt:lpwstr>yves.kilchoer@radioblindpower.ch</vt:lpwstr>
  </property>
  <property fmtid="{D5CDD505-2E9C-101B-9397-08002B2CF9AE}" pid="12" name="_AuthorEmailDisplayName">
    <vt:lpwstr>Yves Kilchör - Radio Blind Power</vt:lpwstr>
  </property>
  <property fmtid="{D5CDD505-2E9C-101B-9397-08002B2CF9AE}" pid="13" name="_EmailSubject">
    <vt:lpwstr>Medienmitteilungsentwurf Lions _Charity App</vt:lpwstr>
  </property>
  <property fmtid="{D5CDD505-2E9C-101B-9397-08002B2CF9AE}" pid="14" name="_NewReviewCycle">
    <vt:lpwstr/>
  </property>
  <property fmtid="{D5CDD505-2E9C-101B-9397-08002B2CF9AE}" pid="15" name="_PreviousAdHocReviewCycleID">
    <vt:i4>-1495546677</vt:i4>
  </property>
  <property fmtid="{D5CDD505-2E9C-101B-9397-08002B2CF9AE}" pid="16" name="_ReviewingToolsShownOnce">
    <vt:lpwstr/>
  </property>
</Properties>
</file>