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53A2F5A" w14:textId="77777777" w:rsidR="00877885" w:rsidRPr="00DA15CC" w:rsidRDefault="00187319" w:rsidP="00877885">
      <w:pPr>
        <w:spacing w:before="200" w:after="200"/>
        <w:outlineLvl w:val="2"/>
        <w:rPr>
          <w:rFonts w:ascii="Lato Regular" w:eastAsia="Times New Roman" w:hAnsi="Lato Regular" w:cs="Arial"/>
          <w:b/>
          <w:bCs/>
          <w:lang w:val="fr-CH" w:eastAsia="de-CH"/>
        </w:rPr>
      </w:pPr>
      <w:r w:rsidRPr="00DA15CC">
        <w:rPr>
          <w:rFonts w:ascii="Lato Regular" w:eastAsia="Times New Roman" w:hAnsi="Lato Regular" w:cs="Arial"/>
          <w:b/>
          <w:bCs/>
          <w:lang w:val="fr-CH" w:eastAsia="de-CH"/>
        </w:rPr>
        <w:t>Qui sommes-nous?</w:t>
      </w:r>
    </w:p>
    <w:p w14:paraId="680D7324" w14:textId="04376E1C" w:rsidR="00187319" w:rsidRPr="00877885" w:rsidRDefault="00187319" w:rsidP="00877885">
      <w:pPr>
        <w:spacing w:before="200" w:after="200"/>
        <w:outlineLvl w:val="2"/>
        <w:rPr>
          <w:rFonts w:ascii="Lato Regular" w:eastAsia="Times New Roman" w:hAnsi="Lato Regular" w:cs="Arial"/>
          <w:b/>
          <w:bCs/>
          <w:lang w:val="fr-CH" w:eastAsia="de-CH"/>
        </w:rPr>
      </w:pPr>
      <w:r w:rsidRPr="00877885">
        <w:rPr>
          <w:rFonts w:ascii="Lato Regular" w:eastAsia="Times New Roman" w:hAnsi="Lato Regular" w:cs="Arial"/>
          <w:lang w:val="fr-CH" w:eastAsia="de-CH"/>
        </w:rPr>
        <w:t xml:space="preserve">L'association </w:t>
      </w:r>
      <w:proofErr w:type="spellStart"/>
      <w:r w:rsidRPr="00877885">
        <w:rPr>
          <w:rFonts w:ascii="Lato Regular" w:eastAsia="Times New Roman" w:hAnsi="Lato Regular" w:cs="Times New Roman"/>
          <w:color w:val="00C389"/>
          <w:lang w:val="en-GB" w:eastAsia="fr-FR"/>
        </w:rPr>
        <w:t>pre</w:t>
      </w:r>
      <w:r w:rsidRPr="00877885">
        <w:rPr>
          <w:rFonts w:ascii="Lato Regular" w:eastAsia="Times New Roman" w:hAnsi="Lato Regular" w:cs="Times New Roman"/>
          <w:color w:val="D62498"/>
          <w:lang w:val="en-GB" w:eastAsia="fr-FR"/>
        </w:rPr>
        <w:t>tac</w:t>
      </w:r>
      <w:proofErr w:type="spellEnd"/>
      <w:r w:rsidRPr="00877885">
        <w:rPr>
          <w:rFonts w:ascii="Lato Regular" w:eastAsia="Times New Roman" w:hAnsi="Lato Regular" w:cs="Times New Roman"/>
          <w:color w:val="00C389"/>
          <w:vertAlign w:val="superscript"/>
          <w:lang w:val="en-GB" w:eastAsia="fr-FR"/>
        </w:rPr>
        <w:t>+</w:t>
      </w:r>
      <w:r w:rsidRPr="00877885">
        <w:rPr>
          <w:rFonts w:ascii="Lato Regular" w:eastAsia="Times New Roman" w:hAnsi="Lato Regular" w:cs="Arial"/>
          <w:lang w:val="fr-CH" w:eastAsia="de-CH"/>
        </w:rPr>
        <w:t>offre une nouvelle méthode pour le dépistage précoce du cancer du sein en utilisant le sens du toucher supérieur des femmes aveugles et malvoyantes. En tant que "Examinatrice Manuelle-Tactile“ (EMT), vous offrez ce service aux femmes de tous âges.</w:t>
      </w:r>
    </w:p>
    <w:p w14:paraId="670716C6" w14:textId="77777777" w:rsidR="00187319" w:rsidRPr="00DA15CC" w:rsidRDefault="00187319" w:rsidP="00187319">
      <w:pPr>
        <w:spacing w:before="200" w:after="200"/>
        <w:outlineLvl w:val="2"/>
        <w:rPr>
          <w:rFonts w:ascii="Lato Regular" w:eastAsia="Times New Roman" w:hAnsi="Lato Regular" w:cs="Arial"/>
          <w:b/>
          <w:bCs/>
          <w:lang w:val="fr-CH" w:eastAsia="de-CH"/>
        </w:rPr>
      </w:pPr>
      <w:r w:rsidRPr="00DA15CC">
        <w:rPr>
          <w:rFonts w:ascii="Lato Regular" w:eastAsia="Times New Roman" w:hAnsi="Lato Regular" w:cs="Arial"/>
          <w:b/>
          <w:bCs/>
          <w:lang w:val="fr-CH" w:eastAsia="de-CH"/>
        </w:rPr>
        <w:t>Qu'est-ce que nous vous offrons ?</w:t>
      </w:r>
    </w:p>
    <w:p w14:paraId="16019CF3" w14:textId="118EC6F4" w:rsidR="00187319" w:rsidRPr="00877885" w:rsidRDefault="006D0A26" w:rsidP="00187319">
      <w:pPr>
        <w:numPr>
          <w:ilvl w:val="0"/>
          <w:numId w:val="10"/>
        </w:numPr>
        <w:ind w:left="357" w:hanging="357"/>
        <w:rPr>
          <w:rFonts w:ascii="Lato Regular" w:eastAsia="Times New Roman" w:hAnsi="Lato Regular" w:cs="Arial"/>
          <w:lang w:val="fr-CH" w:eastAsia="de-CH"/>
        </w:rPr>
      </w:pPr>
      <w:r>
        <w:rPr>
          <w:rFonts w:ascii="Lato Regular" w:eastAsia="Times New Roman" w:hAnsi="Lato Regular" w:cs="Arial"/>
          <w:lang w:val="fr-CH" w:eastAsia="de-CH"/>
        </w:rPr>
        <w:t>U</w:t>
      </w:r>
      <w:r w:rsidR="00187319" w:rsidRPr="00877885">
        <w:rPr>
          <w:rFonts w:ascii="Lato Regular" w:eastAsia="Times New Roman" w:hAnsi="Lato Regular" w:cs="Arial"/>
          <w:lang w:val="fr-CH" w:eastAsia="de-CH"/>
        </w:rPr>
        <w:t>ne nouvelle perspective de carrière</w:t>
      </w:r>
    </w:p>
    <w:p w14:paraId="56EEC2C9" w14:textId="365C65D3" w:rsidR="00187319" w:rsidRPr="00877885" w:rsidRDefault="006D0A26" w:rsidP="00187319">
      <w:pPr>
        <w:numPr>
          <w:ilvl w:val="0"/>
          <w:numId w:val="10"/>
        </w:numPr>
        <w:ind w:left="357" w:hanging="357"/>
        <w:rPr>
          <w:rFonts w:ascii="Lato Regular" w:eastAsia="Times New Roman" w:hAnsi="Lato Regular" w:cs="Arial"/>
          <w:lang w:val="fr-CH" w:eastAsia="de-CH"/>
        </w:rPr>
      </w:pPr>
      <w:r>
        <w:rPr>
          <w:rFonts w:ascii="Lato Regular" w:eastAsia="Times New Roman" w:hAnsi="Lato Regular" w:cs="Arial"/>
          <w:lang w:val="fr-CH" w:eastAsia="de-CH"/>
        </w:rPr>
        <w:t>U</w:t>
      </w:r>
      <w:r w:rsidR="00187319" w:rsidRPr="00877885">
        <w:rPr>
          <w:rFonts w:ascii="Lato Regular" w:eastAsia="Times New Roman" w:hAnsi="Lato Regular" w:cs="Arial"/>
          <w:lang w:val="fr-CH" w:eastAsia="de-CH"/>
        </w:rPr>
        <w:t>n domaine d'activité sans concurrence</w:t>
      </w:r>
    </w:p>
    <w:p w14:paraId="20B36ED1" w14:textId="505F648B" w:rsidR="00187319" w:rsidRPr="00877885" w:rsidRDefault="006D0A26" w:rsidP="00187319">
      <w:pPr>
        <w:numPr>
          <w:ilvl w:val="0"/>
          <w:numId w:val="10"/>
        </w:numPr>
        <w:ind w:left="357" w:hanging="357"/>
        <w:rPr>
          <w:rFonts w:ascii="Lato Regular" w:eastAsia="Times New Roman" w:hAnsi="Lato Regular" w:cs="Arial"/>
          <w:lang w:val="fr-CH" w:eastAsia="de-CH"/>
        </w:rPr>
      </w:pPr>
      <w:r>
        <w:rPr>
          <w:rFonts w:ascii="Lato Regular" w:eastAsia="Times New Roman" w:hAnsi="Lato Regular" w:cs="Arial"/>
          <w:lang w:val="fr-CH" w:eastAsia="de-CH"/>
        </w:rPr>
        <w:t>U</w:t>
      </w:r>
      <w:r w:rsidR="00187319" w:rsidRPr="00877885">
        <w:rPr>
          <w:rFonts w:ascii="Lato Regular" w:eastAsia="Times New Roman" w:hAnsi="Lato Regular" w:cs="Arial"/>
          <w:lang w:val="fr-CH" w:eastAsia="de-CH"/>
        </w:rPr>
        <w:t>n travail stimulant, polyvalent et responsable</w:t>
      </w:r>
    </w:p>
    <w:p w14:paraId="1EAEFA94" w14:textId="77777777" w:rsidR="00187319" w:rsidRPr="00DA15CC" w:rsidRDefault="00187319" w:rsidP="00187319">
      <w:pPr>
        <w:spacing w:before="200" w:after="200"/>
        <w:outlineLvl w:val="2"/>
        <w:rPr>
          <w:rFonts w:ascii="Lato Regular" w:eastAsia="Times New Roman" w:hAnsi="Lato Regular" w:cs="Arial"/>
          <w:b/>
          <w:bCs/>
          <w:lang w:val="fr-CH" w:eastAsia="de-CH"/>
        </w:rPr>
      </w:pPr>
      <w:r w:rsidRPr="00DA15CC">
        <w:rPr>
          <w:rFonts w:ascii="Lato Regular" w:eastAsia="Times New Roman" w:hAnsi="Lato Regular" w:cs="Arial"/>
          <w:b/>
          <w:bCs/>
          <w:lang w:val="fr-CH" w:eastAsia="de-CH"/>
        </w:rPr>
        <w:t>Qu'est-ce qui vous attend ?</w:t>
      </w:r>
    </w:p>
    <w:p w14:paraId="39CFD183" w14:textId="77777777" w:rsidR="00187319" w:rsidRPr="00877885" w:rsidRDefault="00187319" w:rsidP="00187319">
      <w:pPr>
        <w:spacing w:before="100" w:beforeAutospacing="1"/>
        <w:rPr>
          <w:rFonts w:ascii="Lato Regular" w:eastAsia="Times New Roman" w:hAnsi="Lato Regular" w:cs="Arial"/>
          <w:lang w:val="fr-CH" w:eastAsia="de-CH"/>
        </w:rPr>
      </w:pPr>
      <w:r w:rsidRPr="00DA15CC">
        <w:rPr>
          <w:rFonts w:ascii="Lato Regular" w:eastAsia="Times New Roman" w:hAnsi="Lato Regular" w:cs="Arial"/>
          <w:lang w:val="fr-CH" w:eastAsia="de-CH"/>
        </w:rPr>
        <w:t>Après une évaluation, vous suivrez</w:t>
      </w:r>
      <w:r w:rsidRPr="00877885">
        <w:rPr>
          <w:rFonts w:ascii="Lato Regular" w:eastAsia="Times New Roman" w:hAnsi="Lato Regular" w:cs="Arial"/>
          <w:lang w:val="fr-CH" w:eastAsia="de-CH"/>
        </w:rPr>
        <w:t xml:space="preserve"> une formation de neuf mois et apprendrez une méthode scientifiquement prouvée pour le dépistage tactile précoce du cancer du sein.</w:t>
      </w:r>
    </w:p>
    <w:p w14:paraId="74A56EF2" w14:textId="5F2EBDA2" w:rsidR="00187319" w:rsidRPr="00877885" w:rsidRDefault="00187319" w:rsidP="00187319">
      <w:pPr>
        <w:rPr>
          <w:rFonts w:ascii="Lato Regular" w:eastAsia="Times New Roman" w:hAnsi="Lato Regular" w:cs="Arial"/>
          <w:lang w:val="fr-CH" w:eastAsia="de-CH"/>
        </w:rPr>
      </w:pPr>
      <w:proofErr w:type="gramStart"/>
      <w:r w:rsidRPr="00877885">
        <w:rPr>
          <w:rFonts w:ascii="Lato Regular" w:eastAsia="Times New Roman" w:hAnsi="Lato Regular" w:cs="Arial"/>
          <w:lang w:val="fr-CH" w:eastAsia="de-CH"/>
        </w:rPr>
        <w:t>Le formation</w:t>
      </w:r>
      <w:proofErr w:type="gramEnd"/>
      <w:r w:rsidRPr="00877885">
        <w:rPr>
          <w:rFonts w:ascii="Lato Regular" w:eastAsia="Times New Roman" w:hAnsi="Lato Regular" w:cs="Arial"/>
          <w:lang w:val="fr-CH" w:eastAsia="de-CH"/>
        </w:rPr>
        <w:t xml:space="preserve"> aura lieu à Genève et contient:</w:t>
      </w:r>
    </w:p>
    <w:p w14:paraId="099E2A63" w14:textId="77777777" w:rsidR="00187319" w:rsidRPr="00877885" w:rsidRDefault="00187319" w:rsidP="00187319">
      <w:pPr>
        <w:numPr>
          <w:ilvl w:val="0"/>
          <w:numId w:val="10"/>
        </w:numPr>
        <w:ind w:left="357" w:hanging="357"/>
        <w:rPr>
          <w:rFonts w:ascii="Lato Regular" w:eastAsia="Times New Roman" w:hAnsi="Lato Regular" w:cs="Arial"/>
          <w:lang w:val="fr-CH" w:eastAsia="de-CH"/>
        </w:rPr>
      </w:pPr>
      <w:r w:rsidRPr="00877885">
        <w:rPr>
          <w:rFonts w:ascii="Lato Regular" w:eastAsia="Times New Roman" w:hAnsi="Lato Regular" w:cs="Arial"/>
          <w:lang w:val="fr-CH" w:eastAsia="de-CH"/>
        </w:rPr>
        <w:t xml:space="preserve">640 heures de théorie sur les sujets d'anatomie/physiologie/pathologie, méthodologie d'examen, diagnostic et entretien </w:t>
      </w:r>
    </w:p>
    <w:p w14:paraId="13CCBDCF" w14:textId="77777777" w:rsidR="00187319" w:rsidRPr="00877885" w:rsidRDefault="00187319" w:rsidP="00187319">
      <w:pPr>
        <w:numPr>
          <w:ilvl w:val="0"/>
          <w:numId w:val="10"/>
        </w:numPr>
        <w:ind w:left="357" w:hanging="357"/>
        <w:rPr>
          <w:rFonts w:ascii="Lato Regular" w:eastAsia="Times New Roman" w:hAnsi="Lato Regular" w:cs="Arial"/>
          <w:lang w:val="fr-CH" w:eastAsia="de-CH"/>
        </w:rPr>
      </w:pPr>
      <w:r w:rsidRPr="00877885">
        <w:rPr>
          <w:rFonts w:ascii="Lato Regular" w:eastAsia="Times New Roman" w:hAnsi="Lato Regular" w:cs="Arial"/>
          <w:lang w:val="fr-CH" w:eastAsia="de-CH"/>
        </w:rPr>
        <w:t>50 heures de stage clinique en milieu hospitalier oncologique</w:t>
      </w:r>
    </w:p>
    <w:p w14:paraId="309A5743" w14:textId="77777777" w:rsidR="00187319" w:rsidRPr="00877885" w:rsidRDefault="00187319" w:rsidP="00187319">
      <w:pPr>
        <w:numPr>
          <w:ilvl w:val="0"/>
          <w:numId w:val="10"/>
        </w:numPr>
        <w:ind w:left="357" w:hanging="357"/>
        <w:rPr>
          <w:rFonts w:ascii="Lato Regular" w:eastAsia="Times New Roman" w:hAnsi="Lato Regular" w:cs="Arial"/>
          <w:lang w:val="fr-CH" w:eastAsia="de-CH"/>
        </w:rPr>
      </w:pPr>
      <w:r w:rsidRPr="00877885">
        <w:rPr>
          <w:rFonts w:ascii="Lato Regular" w:eastAsia="Times New Roman" w:hAnsi="Lato Regular" w:cs="Arial"/>
          <w:lang w:val="fr-CH" w:eastAsia="de-CH"/>
        </w:rPr>
        <w:t xml:space="preserve">317 heures de stage dans en cabinet gynécologique </w:t>
      </w:r>
    </w:p>
    <w:p w14:paraId="2C126D7F" w14:textId="65DC3D6A" w:rsidR="00187319" w:rsidRPr="00DA15CC" w:rsidRDefault="00187319" w:rsidP="00187319">
      <w:pPr>
        <w:spacing w:before="200" w:after="200"/>
        <w:outlineLvl w:val="2"/>
        <w:rPr>
          <w:rFonts w:ascii="Lato Regular" w:eastAsia="Times New Roman" w:hAnsi="Lato Regular" w:cs="Arial"/>
          <w:b/>
          <w:bCs/>
          <w:lang w:val="fr-CH" w:eastAsia="de-CH"/>
        </w:rPr>
      </w:pPr>
      <w:r w:rsidRPr="00DA15CC">
        <w:rPr>
          <w:rFonts w:ascii="Lato Regular" w:eastAsia="Times New Roman" w:hAnsi="Lato Regular" w:cs="Arial"/>
          <w:b/>
          <w:bCs/>
          <w:lang w:val="fr-CH" w:eastAsia="de-CH"/>
        </w:rPr>
        <w:t>Quelles seront vos tâches</w:t>
      </w:r>
      <w:r w:rsidR="00A75AE1">
        <w:rPr>
          <w:rFonts w:ascii="Lato Regular" w:eastAsia="Times New Roman" w:hAnsi="Lato Regular" w:cs="Arial"/>
          <w:b/>
          <w:bCs/>
          <w:lang w:val="fr-CH" w:eastAsia="de-CH"/>
        </w:rPr>
        <w:t xml:space="preserve"> en tant qu’</w:t>
      </w:r>
      <w:r w:rsidRPr="00DA15CC">
        <w:rPr>
          <w:rFonts w:ascii="Lato Regular" w:eastAsia="Times New Roman" w:hAnsi="Lato Regular" w:cs="Arial"/>
          <w:b/>
          <w:bCs/>
          <w:lang w:val="fr-CH" w:eastAsia="de-CH"/>
        </w:rPr>
        <w:t>EMT?</w:t>
      </w:r>
    </w:p>
    <w:p w14:paraId="59FF77E7" w14:textId="1D72A5EC" w:rsidR="00187319" w:rsidRPr="00877885" w:rsidRDefault="006D0A26" w:rsidP="00187319">
      <w:pPr>
        <w:numPr>
          <w:ilvl w:val="0"/>
          <w:numId w:val="10"/>
        </w:numPr>
        <w:ind w:left="357" w:hanging="357"/>
        <w:rPr>
          <w:rFonts w:ascii="Lato Regular" w:eastAsia="Times New Roman" w:hAnsi="Lato Regular" w:cs="Arial"/>
          <w:lang w:val="fr-CH" w:eastAsia="de-CH"/>
        </w:rPr>
      </w:pPr>
      <w:r>
        <w:rPr>
          <w:rFonts w:ascii="Lato Regular" w:eastAsia="Times New Roman" w:hAnsi="Lato Regular" w:cs="Arial"/>
          <w:lang w:val="fr-CH" w:eastAsia="de-CH"/>
        </w:rPr>
        <w:t>D</w:t>
      </w:r>
      <w:r w:rsidR="00187319" w:rsidRPr="00877885">
        <w:rPr>
          <w:rFonts w:ascii="Lato Regular" w:eastAsia="Times New Roman" w:hAnsi="Lato Regular" w:cs="Arial"/>
          <w:lang w:val="fr-CH" w:eastAsia="de-CH"/>
        </w:rPr>
        <w:t>iscussions sur les antécédents médicaux des clientes et conseils sur la santé des seins</w:t>
      </w:r>
    </w:p>
    <w:p w14:paraId="38A7BFCC" w14:textId="77777777" w:rsidR="00187319" w:rsidRPr="00877885" w:rsidRDefault="00187319" w:rsidP="00187319">
      <w:pPr>
        <w:numPr>
          <w:ilvl w:val="0"/>
          <w:numId w:val="10"/>
        </w:numPr>
        <w:ind w:left="357" w:hanging="357"/>
        <w:rPr>
          <w:rFonts w:ascii="Lato Regular" w:eastAsia="Times New Roman" w:hAnsi="Lato Regular" w:cs="Arial"/>
          <w:lang w:val="fr-CH" w:eastAsia="de-CH"/>
        </w:rPr>
      </w:pPr>
      <w:r w:rsidRPr="00877885">
        <w:rPr>
          <w:rFonts w:ascii="Lato Regular" w:eastAsia="Times New Roman" w:hAnsi="Lato Regular" w:cs="Arial"/>
          <w:lang w:val="fr-CH" w:eastAsia="de-CH"/>
        </w:rPr>
        <w:t>Palpation du sein féminin selon une méthode de palpation standardisée et de qualité assurée, développée par des gynécologues allemands.</w:t>
      </w:r>
    </w:p>
    <w:p w14:paraId="1675B7A6" w14:textId="77777777" w:rsidR="00187319" w:rsidRPr="00877885" w:rsidRDefault="00187319" w:rsidP="00187319">
      <w:pPr>
        <w:numPr>
          <w:ilvl w:val="0"/>
          <w:numId w:val="10"/>
        </w:numPr>
        <w:ind w:left="357" w:hanging="357"/>
        <w:rPr>
          <w:rFonts w:ascii="Lato Regular" w:eastAsia="Times New Roman" w:hAnsi="Lato Regular" w:cs="Arial"/>
          <w:lang w:val="fr-CH" w:eastAsia="de-CH"/>
        </w:rPr>
      </w:pPr>
      <w:r w:rsidRPr="00877885">
        <w:rPr>
          <w:rFonts w:ascii="Lato Regular" w:eastAsia="Times New Roman" w:hAnsi="Lato Regular" w:cs="Arial"/>
          <w:lang w:val="fr-CH" w:eastAsia="de-CH"/>
        </w:rPr>
        <w:t>Documentation numérique des résultats</w:t>
      </w:r>
    </w:p>
    <w:p w14:paraId="3D131A2C" w14:textId="77777777" w:rsidR="00187319" w:rsidRPr="00877885" w:rsidRDefault="00187319" w:rsidP="00187319">
      <w:pPr>
        <w:numPr>
          <w:ilvl w:val="0"/>
          <w:numId w:val="10"/>
        </w:numPr>
        <w:ind w:left="357" w:hanging="357"/>
        <w:rPr>
          <w:rFonts w:ascii="Lato Regular" w:eastAsia="Times New Roman" w:hAnsi="Lato Regular" w:cs="Arial"/>
          <w:lang w:val="fr-CH" w:eastAsia="de-CH"/>
        </w:rPr>
      </w:pPr>
      <w:r w:rsidRPr="00877885">
        <w:rPr>
          <w:rFonts w:ascii="Lato Regular" w:eastAsia="Times New Roman" w:hAnsi="Lato Regular" w:cs="Arial"/>
          <w:lang w:val="fr-CH" w:eastAsia="de-CH"/>
        </w:rPr>
        <w:t>Transfert des résultats recueillis aux clients à l'attention du médecin traitant</w:t>
      </w:r>
    </w:p>
    <w:p w14:paraId="20DFCCAC" w14:textId="77777777" w:rsidR="00187319" w:rsidRPr="00DA15CC" w:rsidRDefault="00187319" w:rsidP="00187319">
      <w:pPr>
        <w:spacing w:before="200" w:after="200"/>
        <w:outlineLvl w:val="2"/>
        <w:rPr>
          <w:rFonts w:ascii="Lato Regular" w:eastAsia="Times New Roman" w:hAnsi="Lato Regular" w:cs="Arial"/>
          <w:b/>
          <w:bCs/>
          <w:lang w:val="fr-CH" w:eastAsia="de-CH"/>
        </w:rPr>
      </w:pPr>
      <w:r w:rsidRPr="00DA15CC">
        <w:rPr>
          <w:rFonts w:ascii="Lato Regular" w:eastAsia="Times New Roman" w:hAnsi="Lato Regular" w:cs="Arial"/>
          <w:b/>
          <w:bCs/>
          <w:lang w:val="fr-CH" w:eastAsia="de-CH"/>
        </w:rPr>
        <w:t>Qu'est-ce que vous caractérise?</w:t>
      </w:r>
    </w:p>
    <w:p w14:paraId="44BBAF49" w14:textId="77777777" w:rsidR="00187319" w:rsidRPr="00877885" w:rsidRDefault="00187319" w:rsidP="00187319">
      <w:pPr>
        <w:numPr>
          <w:ilvl w:val="0"/>
          <w:numId w:val="10"/>
        </w:numPr>
        <w:ind w:left="357" w:hanging="357"/>
        <w:rPr>
          <w:rFonts w:ascii="Lato Regular" w:eastAsia="Times New Roman" w:hAnsi="Lato Regular" w:cs="Arial"/>
          <w:lang w:val="fr-CH" w:eastAsia="de-CH"/>
        </w:rPr>
      </w:pPr>
      <w:r w:rsidRPr="00877885">
        <w:rPr>
          <w:rFonts w:ascii="Lato Regular" w:eastAsia="Times New Roman" w:hAnsi="Lato Regular" w:cs="Arial"/>
          <w:lang w:val="fr-CH" w:eastAsia="de-CH"/>
        </w:rPr>
        <w:t>Cécité ou déficience visuelle grave</w:t>
      </w:r>
    </w:p>
    <w:p w14:paraId="6F406453" w14:textId="77777777" w:rsidR="00187319" w:rsidRPr="00877885" w:rsidRDefault="00187319" w:rsidP="00187319">
      <w:pPr>
        <w:numPr>
          <w:ilvl w:val="0"/>
          <w:numId w:val="10"/>
        </w:numPr>
        <w:ind w:left="357" w:hanging="357"/>
        <w:rPr>
          <w:rFonts w:ascii="Lato Regular" w:eastAsia="Times New Roman" w:hAnsi="Lato Regular" w:cs="Arial"/>
          <w:lang w:val="fr-CH" w:eastAsia="de-CH"/>
        </w:rPr>
      </w:pPr>
      <w:r w:rsidRPr="00877885">
        <w:rPr>
          <w:rFonts w:ascii="Lato Regular" w:eastAsia="Times New Roman" w:hAnsi="Lato Regular" w:cs="Arial"/>
          <w:lang w:val="fr-CH" w:eastAsia="de-CH"/>
        </w:rPr>
        <w:t>Sens du toucher supérieur</w:t>
      </w:r>
    </w:p>
    <w:p w14:paraId="1455B812" w14:textId="77777777" w:rsidR="00187319" w:rsidRPr="00877885" w:rsidRDefault="00187319" w:rsidP="00187319">
      <w:pPr>
        <w:numPr>
          <w:ilvl w:val="0"/>
          <w:numId w:val="10"/>
        </w:numPr>
        <w:ind w:left="357" w:hanging="357"/>
        <w:rPr>
          <w:rFonts w:ascii="Lato Regular" w:eastAsia="Times New Roman" w:hAnsi="Lato Regular" w:cs="Arial"/>
          <w:lang w:val="fr-CH" w:eastAsia="de-CH"/>
        </w:rPr>
      </w:pPr>
      <w:r w:rsidRPr="00877885">
        <w:rPr>
          <w:rFonts w:ascii="Lato Regular" w:eastAsia="Times New Roman" w:hAnsi="Lato Regular" w:cs="Arial"/>
          <w:lang w:val="fr-CH" w:eastAsia="de-CH"/>
        </w:rPr>
        <w:t>Le plaisir de s’occuper des personnes</w:t>
      </w:r>
    </w:p>
    <w:p w14:paraId="37833E04" w14:textId="57AE5AAF" w:rsidR="00187319" w:rsidRPr="00877885" w:rsidRDefault="00DF0E65" w:rsidP="00187319">
      <w:pPr>
        <w:numPr>
          <w:ilvl w:val="0"/>
          <w:numId w:val="10"/>
        </w:numPr>
        <w:ind w:left="357" w:hanging="357"/>
        <w:rPr>
          <w:rFonts w:ascii="Lato Regular" w:eastAsia="Times New Roman" w:hAnsi="Lato Regular" w:cs="Arial"/>
          <w:lang w:val="fr-CH" w:eastAsia="de-CH"/>
        </w:rPr>
      </w:pPr>
      <w:r>
        <w:rPr>
          <w:rFonts w:ascii="Lato Regular" w:eastAsia="Times New Roman" w:hAnsi="Lato Regular" w:cs="Arial"/>
          <w:lang w:val="fr-CH" w:eastAsia="de-CH"/>
        </w:rPr>
        <w:t>G</w:t>
      </w:r>
      <w:r w:rsidR="00187319" w:rsidRPr="00877885">
        <w:rPr>
          <w:rFonts w:ascii="Lato Regular" w:eastAsia="Times New Roman" w:hAnsi="Lato Regular" w:cs="Arial"/>
          <w:lang w:val="fr-CH" w:eastAsia="de-CH"/>
        </w:rPr>
        <w:t>rande empathie et aptitudes à la communication</w:t>
      </w:r>
    </w:p>
    <w:p w14:paraId="40EEF120" w14:textId="7C5A5AF6" w:rsidR="00187319" w:rsidRPr="00877885" w:rsidRDefault="00DF0E65" w:rsidP="00187319">
      <w:pPr>
        <w:numPr>
          <w:ilvl w:val="0"/>
          <w:numId w:val="10"/>
        </w:numPr>
        <w:ind w:left="357" w:hanging="357"/>
        <w:rPr>
          <w:rFonts w:ascii="Lato Regular" w:eastAsia="Times New Roman" w:hAnsi="Lato Regular" w:cs="Arial"/>
          <w:lang w:val="fr-CH" w:eastAsia="de-CH"/>
        </w:rPr>
      </w:pPr>
      <w:r>
        <w:rPr>
          <w:rFonts w:ascii="Lato Regular" w:eastAsia="Times New Roman" w:hAnsi="Lato Regular" w:cs="Arial"/>
          <w:lang w:val="fr-CH" w:eastAsia="de-CH"/>
        </w:rPr>
        <w:t>S</w:t>
      </w:r>
      <w:r w:rsidR="00187319" w:rsidRPr="00877885">
        <w:rPr>
          <w:rFonts w:ascii="Lato Regular" w:eastAsia="Times New Roman" w:hAnsi="Lato Regular" w:cs="Arial"/>
          <w:lang w:val="fr-CH" w:eastAsia="de-CH"/>
        </w:rPr>
        <w:t>olide compétence sociale</w:t>
      </w:r>
    </w:p>
    <w:p w14:paraId="29A53204" w14:textId="77777777" w:rsidR="00187319" w:rsidRPr="00877885" w:rsidRDefault="00187319" w:rsidP="00187319">
      <w:pPr>
        <w:numPr>
          <w:ilvl w:val="0"/>
          <w:numId w:val="10"/>
        </w:numPr>
        <w:ind w:left="357" w:hanging="357"/>
        <w:rPr>
          <w:rFonts w:ascii="Lato Regular" w:eastAsia="Times New Roman" w:hAnsi="Lato Regular" w:cs="Arial"/>
          <w:lang w:val="fr-CH" w:eastAsia="de-CH"/>
        </w:rPr>
      </w:pPr>
      <w:r w:rsidRPr="00877885">
        <w:rPr>
          <w:rFonts w:ascii="Lato Regular" w:eastAsia="Times New Roman" w:hAnsi="Lato Regular" w:cs="Arial"/>
          <w:lang w:val="fr-CH" w:eastAsia="de-CH"/>
        </w:rPr>
        <w:t>Intérêt à travailler dans un domaine médical</w:t>
      </w:r>
    </w:p>
    <w:p w14:paraId="66CF6FA5" w14:textId="33538ED9" w:rsidR="00877885" w:rsidRDefault="00DF0E65" w:rsidP="00EB3A41">
      <w:pPr>
        <w:numPr>
          <w:ilvl w:val="0"/>
          <w:numId w:val="10"/>
        </w:numPr>
        <w:ind w:left="357" w:hanging="357"/>
        <w:rPr>
          <w:rFonts w:ascii="Lato Regular" w:eastAsia="Times New Roman" w:hAnsi="Lato Regular" w:cs="Arial"/>
          <w:lang w:val="fr-CH" w:eastAsia="de-CH"/>
        </w:rPr>
      </w:pPr>
      <w:r>
        <w:rPr>
          <w:rFonts w:ascii="Lato Regular" w:eastAsia="Times New Roman" w:hAnsi="Lato Regular" w:cs="Arial"/>
          <w:lang w:val="fr-CH" w:eastAsia="de-CH"/>
        </w:rPr>
        <w:t>B</w:t>
      </w:r>
      <w:r w:rsidR="00187319" w:rsidRPr="00877885">
        <w:rPr>
          <w:rFonts w:ascii="Lato Regular" w:eastAsia="Times New Roman" w:hAnsi="Lato Regular" w:cs="Arial"/>
          <w:lang w:val="fr-CH" w:eastAsia="de-CH"/>
        </w:rPr>
        <w:t>onnes connaissances en informatique</w:t>
      </w:r>
    </w:p>
    <w:p w14:paraId="279BFC64" w14:textId="0DF846FC" w:rsidR="00EB3A41" w:rsidRDefault="00EB3A41" w:rsidP="00EB3A41">
      <w:pPr>
        <w:numPr>
          <w:ilvl w:val="0"/>
          <w:numId w:val="10"/>
        </w:numPr>
        <w:ind w:left="357" w:hanging="357"/>
        <w:rPr>
          <w:rFonts w:ascii="Lato Regular" w:eastAsia="Times New Roman" w:hAnsi="Lato Regular" w:cs="Arial"/>
          <w:lang w:val="fr-CH" w:eastAsia="de-CH"/>
        </w:rPr>
      </w:pPr>
      <w:r>
        <w:rPr>
          <w:rFonts w:ascii="Lato Regular" w:eastAsia="Times New Roman" w:hAnsi="Lato Regular" w:cs="Arial"/>
          <w:lang w:val="fr-CH" w:eastAsia="de-CH"/>
        </w:rPr>
        <w:t>Résidente entre Lausanne et Genève</w:t>
      </w:r>
      <w:r w:rsidR="00316A7A">
        <w:rPr>
          <w:rFonts w:ascii="Lato Regular" w:eastAsia="Times New Roman" w:hAnsi="Lato Regular" w:cs="Arial"/>
          <w:lang w:val="fr-CH" w:eastAsia="de-CH"/>
        </w:rPr>
        <w:t>,</w:t>
      </w:r>
      <w:r>
        <w:rPr>
          <w:rFonts w:ascii="Lato Regular" w:eastAsia="Times New Roman" w:hAnsi="Lato Regular" w:cs="Arial"/>
          <w:lang w:val="fr-CH" w:eastAsia="de-CH"/>
        </w:rPr>
        <w:t xml:space="preserve"> la formation aura lieu proche de la Gare de Cornavin</w:t>
      </w:r>
    </w:p>
    <w:p w14:paraId="262E4ED6" w14:textId="77777777" w:rsidR="00EB3A41" w:rsidRPr="00EB3A41" w:rsidRDefault="00EB3A41" w:rsidP="00EB3A41">
      <w:pPr>
        <w:ind w:left="357"/>
        <w:rPr>
          <w:rFonts w:ascii="Lato Regular" w:eastAsia="Times New Roman" w:hAnsi="Lato Regular" w:cs="Arial"/>
          <w:lang w:val="fr-CH" w:eastAsia="de-CH"/>
        </w:rPr>
      </w:pPr>
    </w:p>
    <w:p w14:paraId="62ED8BF6" w14:textId="1470AC43" w:rsidR="00187319" w:rsidRPr="00E4356E" w:rsidRDefault="00187319" w:rsidP="00E4356E">
      <w:pPr>
        <w:shd w:val="clear" w:color="auto" w:fill="FFFFFF" w:themeFill="background1"/>
        <w:rPr>
          <w:rFonts w:ascii="Lato Regular" w:eastAsia="Times New Roman" w:hAnsi="Lato Regular" w:cs="Times New Roman"/>
          <w:color w:val="000000"/>
          <w:sz w:val="20"/>
          <w:szCs w:val="20"/>
          <w:lang w:val="fr-CH" w:eastAsia="fr-FR"/>
        </w:rPr>
      </w:pPr>
      <w:r w:rsidRPr="00E4356E">
        <w:rPr>
          <w:rFonts w:ascii="Lato Regular" w:eastAsia="Times New Roman" w:hAnsi="Lato Regular" w:cs="Arial"/>
          <w:b/>
          <w:bCs/>
          <w:sz w:val="20"/>
          <w:szCs w:val="20"/>
          <w:lang w:val="fr-CH" w:eastAsia="de-CH"/>
        </w:rPr>
        <w:t>Avons-nous suscité votre intérêt? N'hésitez pas à nous contacter</w:t>
      </w:r>
      <w:r w:rsidR="00DA15CC" w:rsidRPr="00E4356E">
        <w:rPr>
          <w:rFonts w:ascii="Lato Regular" w:eastAsia="Times New Roman" w:hAnsi="Lato Regular" w:cs="Arial"/>
          <w:b/>
          <w:bCs/>
          <w:sz w:val="20"/>
          <w:szCs w:val="20"/>
          <w:lang w:val="fr-CH" w:eastAsia="de-CH"/>
        </w:rPr>
        <w:t xml:space="preserve"> pour cette formation qui débutera </w:t>
      </w:r>
      <w:r w:rsidR="002C3808">
        <w:rPr>
          <w:rFonts w:ascii="Lato Regular" w:eastAsia="Times New Roman" w:hAnsi="Lato Regular" w:cs="Arial"/>
          <w:b/>
          <w:bCs/>
          <w:sz w:val="20"/>
          <w:szCs w:val="20"/>
          <w:lang w:val="fr-CH" w:eastAsia="de-CH"/>
        </w:rPr>
        <w:t xml:space="preserve">en janvier 2021, sous réserve de modifications à la suite de la situation du </w:t>
      </w:r>
      <w:proofErr w:type="spellStart"/>
      <w:r w:rsidR="002C3808">
        <w:rPr>
          <w:rFonts w:ascii="Lato Regular" w:eastAsia="Times New Roman" w:hAnsi="Lato Regular" w:cs="Arial"/>
          <w:b/>
          <w:bCs/>
          <w:sz w:val="20"/>
          <w:szCs w:val="20"/>
          <w:lang w:val="fr-CH" w:eastAsia="de-CH"/>
        </w:rPr>
        <w:t>Covid</w:t>
      </w:r>
      <w:proofErr w:type="spellEnd"/>
      <w:r w:rsidRPr="00E4356E">
        <w:rPr>
          <w:rFonts w:ascii="Lato Regular" w:eastAsia="Times New Roman" w:hAnsi="Lato Regular" w:cs="Arial"/>
          <w:b/>
          <w:bCs/>
          <w:sz w:val="20"/>
          <w:szCs w:val="20"/>
          <w:lang w:val="fr-CH" w:eastAsia="de-CH"/>
        </w:rPr>
        <w:t>!</w:t>
      </w:r>
      <w:r w:rsidR="00E4356E" w:rsidRPr="00E4356E">
        <w:rPr>
          <w:rFonts w:ascii="Lato Regular" w:eastAsia="Times New Roman" w:hAnsi="Lato Regular" w:cs="Arial"/>
          <w:b/>
          <w:bCs/>
          <w:sz w:val="20"/>
          <w:szCs w:val="20"/>
          <w:lang w:val="fr-CH" w:eastAsia="de-CH"/>
        </w:rPr>
        <w:t xml:space="preserve"> Les frais sont pris en charge par</w:t>
      </w:r>
      <w:r w:rsidR="00E4356E" w:rsidRPr="00E4356E">
        <w:rPr>
          <w:rFonts w:ascii="Lato Regular" w:eastAsia="Times New Roman" w:hAnsi="Lato Regular" w:cs="Times New Roman"/>
          <w:color w:val="00C389"/>
          <w:sz w:val="20"/>
          <w:szCs w:val="20"/>
          <w:lang w:val="en-GB" w:eastAsia="fr-FR"/>
        </w:rPr>
        <w:t xml:space="preserve"> </w:t>
      </w:r>
      <w:proofErr w:type="spellStart"/>
      <w:r w:rsidR="00E4356E" w:rsidRPr="00E4356E">
        <w:rPr>
          <w:rFonts w:ascii="Lato Regular" w:eastAsia="Times New Roman" w:hAnsi="Lato Regular" w:cs="Times New Roman"/>
          <w:color w:val="00C389"/>
          <w:lang w:val="en-GB" w:eastAsia="fr-FR"/>
        </w:rPr>
        <w:t>pre</w:t>
      </w:r>
      <w:r w:rsidR="00E4356E" w:rsidRPr="00E4356E">
        <w:rPr>
          <w:rFonts w:ascii="Lato Regular" w:eastAsia="Times New Roman" w:hAnsi="Lato Regular" w:cs="Times New Roman"/>
          <w:color w:val="D62498"/>
          <w:lang w:val="en-GB" w:eastAsia="fr-FR"/>
        </w:rPr>
        <w:t>tac</w:t>
      </w:r>
      <w:proofErr w:type="spellEnd"/>
      <w:r w:rsidR="00E4356E" w:rsidRPr="00E4356E">
        <w:rPr>
          <w:rFonts w:ascii="Lato Regular" w:eastAsia="Times New Roman" w:hAnsi="Lato Regular" w:cs="Times New Roman"/>
          <w:color w:val="00C389"/>
          <w:vertAlign w:val="superscript"/>
          <w:lang w:val="en-GB" w:eastAsia="fr-FR"/>
        </w:rPr>
        <w:t>+</w:t>
      </w:r>
    </w:p>
    <w:p w14:paraId="4A6311D6" w14:textId="77777777" w:rsidR="00C32449" w:rsidRPr="00C32449" w:rsidRDefault="00C32449" w:rsidP="00724A5A">
      <w:pPr>
        <w:spacing w:line="276" w:lineRule="auto"/>
        <w:jc w:val="both"/>
        <w:rPr>
          <w:rFonts w:ascii="Lato Regular" w:hAnsi="Lato Regular" w:cs="Arial"/>
          <w:sz w:val="20"/>
          <w:szCs w:val="20"/>
          <w:lang w:val="fr-CH"/>
        </w:rPr>
      </w:pPr>
    </w:p>
    <w:sectPr w:rsidR="00C32449" w:rsidRPr="00C32449" w:rsidSect="002C3808">
      <w:headerReference w:type="default" r:id="rId11"/>
      <w:footerReference w:type="default" r:id="rId12"/>
      <w:pgSz w:w="11906" w:h="16838"/>
      <w:pgMar w:top="2277" w:right="1558" w:bottom="127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9E2A2" w14:textId="77777777" w:rsidR="0081797B" w:rsidRDefault="0081797B" w:rsidP="00295DCE">
      <w:r>
        <w:separator/>
      </w:r>
    </w:p>
  </w:endnote>
  <w:endnote w:type="continuationSeparator" w:id="0">
    <w:p w14:paraId="1ACAB68A" w14:textId="77777777" w:rsidR="0081797B" w:rsidRDefault="0081797B" w:rsidP="0029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Regular">
    <w:altName w:val="Segoe UI"/>
    <w:charset w:val="00"/>
    <w:family w:val="auto"/>
    <w:pitch w:val="variable"/>
    <w:sig w:usb0="E10002FF" w:usb1="5000ECFF" w:usb2="0000002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889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shd w:val="clear" w:color="auto" w:fill="FFCCCC"/>
      <w:tblLook w:val="04A0" w:firstRow="1" w:lastRow="0" w:firstColumn="1" w:lastColumn="0" w:noHBand="0" w:noVBand="1"/>
    </w:tblPr>
    <w:tblGrid>
      <w:gridCol w:w="4503"/>
      <w:gridCol w:w="4394"/>
    </w:tblGrid>
    <w:tr w:rsidR="00DF331B" w:rsidRPr="001376F7" w14:paraId="3F83CDC5" w14:textId="77777777" w:rsidTr="00E304D7">
      <w:tc>
        <w:tcPr>
          <w:tcW w:w="4503" w:type="dxa"/>
          <w:shd w:val="clear" w:color="auto" w:fill="FFFFFF" w:themeFill="background1"/>
        </w:tcPr>
        <w:p w14:paraId="4F4B556E" w14:textId="00F119E0" w:rsidR="00DF331B" w:rsidRPr="001376F7" w:rsidRDefault="00DF331B" w:rsidP="007F6C9A">
          <w:pPr>
            <w:shd w:val="clear" w:color="auto" w:fill="FFFFFF" w:themeFill="background1"/>
            <w:jc w:val="right"/>
            <w:rPr>
              <w:rFonts w:ascii="Lato Regular" w:eastAsia="Times New Roman" w:hAnsi="Lato Regular" w:cs="Times New Roman"/>
              <w:color w:val="000000"/>
              <w:sz w:val="20"/>
              <w:szCs w:val="20"/>
              <w:lang w:val="fr-CH" w:eastAsia="fr-FR"/>
            </w:rPr>
          </w:pPr>
          <w:proofErr w:type="spellStart"/>
          <w:r w:rsidRPr="001376F7">
            <w:rPr>
              <w:rFonts w:ascii="Lato Regular" w:eastAsia="Times New Roman" w:hAnsi="Lato Regular" w:cs="Times New Roman"/>
              <w:color w:val="00C389"/>
              <w:sz w:val="20"/>
              <w:szCs w:val="20"/>
              <w:lang w:val="en-GB" w:eastAsia="fr-FR"/>
            </w:rPr>
            <w:t>pre</w:t>
          </w:r>
          <w:r w:rsidRPr="001376F7">
            <w:rPr>
              <w:rFonts w:ascii="Lato Regular" w:eastAsia="Times New Roman" w:hAnsi="Lato Regular" w:cs="Times New Roman"/>
              <w:color w:val="D62498"/>
              <w:sz w:val="20"/>
              <w:szCs w:val="20"/>
              <w:lang w:val="en-GB" w:eastAsia="fr-FR"/>
            </w:rPr>
            <w:t>tac</w:t>
          </w:r>
          <w:proofErr w:type="spellEnd"/>
          <w:r w:rsidRPr="00B73C1F">
            <w:rPr>
              <w:rFonts w:ascii="Lato Regular" w:eastAsia="Times New Roman" w:hAnsi="Lato Regular" w:cs="Times New Roman"/>
              <w:color w:val="00C389"/>
              <w:sz w:val="20"/>
              <w:szCs w:val="20"/>
              <w:vertAlign w:val="superscript"/>
              <w:lang w:val="en-GB" w:eastAsia="fr-FR"/>
            </w:rPr>
            <w:t>+</w:t>
          </w:r>
        </w:p>
        <w:p w14:paraId="1C66D7F0" w14:textId="22A099CE" w:rsidR="00DF331B" w:rsidRPr="001376F7" w:rsidRDefault="00DF331B" w:rsidP="002D2FD1">
          <w:pPr>
            <w:shd w:val="clear" w:color="auto" w:fill="FFFFFF" w:themeFill="background1"/>
            <w:jc w:val="right"/>
            <w:rPr>
              <w:rFonts w:ascii="Lato Regular" w:eastAsia="Times New Roman" w:hAnsi="Lato Regular" w:cs="Times New Roman"/>
              <w:color w:val="000000"/>
              <w:sz w:val="20"/>
              <w:szCs w:val="20"/>
              <w:lang w:val="fr-CH" w:eastAsia="fr-FR"/>
            </w:rPr>
          </w:pPr>
          <w:proofErr w:type="spellStart"/>
          <w:r>
            <w:rPr>
              <w:rFonts w:ascii="Lato Regular" w:eastAsia="Times New Roman" w:hAnsi="Lato Regular" w:cs="Times New Roman"/>
              <w:color w:val="000000"/>
              <w:sz w:val="20"/>
              <w:szCs w:val="20"/>
              <w:lang w:val="it-CH" w:eastAsia="fr-FR"/>
            </w:rPr>
            <w:t>association</w:t>
          </w:r>
          <w:proofErr w:type="spellEnd"/>
          <w:r>
            <w:rPr>
              <w:rFonts w:ascii="Lato Regular" w:eastAsia="Times New Roman" w:hAnsi="Lato Regular" w:cs="Times New Roman"/>
              <w:color w:val="000000"/>
              <w:sz w:val="20"/>
              <w:szCs w:val="20"/>
              <w:lang w:val="it-CH" w:eastAsia="fr-FR"/>
            </w:rPr>
            <w:t xml:space="preserve"> </w:t>
          </w:r>
          <w:proofErr w:type="spellStart"/>
          <w:r>
            <w:rPr>
              <w:rFonts w:ascii="Lato Regular" w:eastAsia="Times New Roman" w:hAnsi="Lato Regular" w:cs="Times New Roman"/>
              <w:color w:val="000000"/>
              <w:sz w:val="20"/>
              <w:szCs w:val="20"/>
              <w:lang w:val="it-CH" w:eastAsia="fr-FR"/>
            </w:rPr>
            <w:t>genevoise</w:t>
          </w:r>
          <w:proofErr w:type="spellEnd"/>
          <w:r w:rsidRPr="001376F7">
            <w:rPr>
              <w:rFonts w:ascii="Lato Regular" w:eastAsia="Times New Roman" w:hAnsi="Lato Regular" w:cs="Times New Roman"/>
              <w:color w:val="000000"/>
              <w:sz w:val="20"/>
              <w:szCs w:val="20"/>
              <w:lang w:val="it-CH" w:eastAsia="fr-FR"/>
            </w:rPr>
            <w:t xml:space="preserve"> pour le dépistage </w:t>
          </w:r>
          <w:proofErr w:type="spellStart"/>
          <w:r w:rsidRPr="001376F7">
            <w:rPr>
              <w:rFonts w:ascii="Lato Regular" w:eastAsia="Times New Roman" w:hAnsi="Lato Regular" w:cs="Times New Roman"/>
              <w:color w:val="000000"/>
              <w:sz w:val="20"/>
              <w:szCs w:val="20"/>
              <w:lang w:val="it-CH" w:eastAsia="fr-FR"/>
            </w:rPr>
            <w:t>tactile</w:t>
          </w:r>
          <w:proofErr w:type="spellEnd"/>
          <w:r w:rsidRPr="001376F7">
            <w:rPr>
              <w:rFonts w:ascii="Lato Regular" w:eastAsia="Times New Roman" w:hAnsi="Lato Regular" w:cs="Times New Roman"/>
              <w:color w:val="000000"/>
              <w:sz w:val="20"/>
              <w:szCs w:val="20"/>
              <w:lang w:val="it-IT" w:eastAsia="fr-FR"/>
            </w:rPr>
            <w:br/>
          </w:r>
        </w:p>
      </w:tc>
      <w:tc>
        <w:tcPr>
          <w:tcW w:w="4394" w:type="dxa"/>
          <w:shd w:val="clear" w:color="auto" w:fill="FFFFFF" w:themeFill="background1"/>
        </w:tcPr>
        <w:p w14:paraId="53571E7B" w14:textId="2034FC7F" w:rsidR="00DF331B" w:rsidRPr="001376F7" w:rsidRDefault="00DF331B" w:rsidP="00E304D7">
          <w:pPr>
            <w:shd w:val="clear" w:color="auto" w:fill="FFFFFF" w:themeFill="background1"/>
            <w:jc w:val="right"/>
            <w:rPr>
              <w:rFonts w:ascii="Lato Regular" w:hAnsi="Lato Regular" w:cs="Arial"/>
              <w:sz w:val="20"/>
              <w:szCs w:val="20"/>
              <w:lang w:val="en-GB"/>
            </w:rPr>
          </w:pPr>
          <w:proofErr w:type="spellStart"/>
          <w:r w:rsidRPr="001376F7">
            <w:rPr>
              <w:rFonts w:ascii="Lato Regular" w:hAnsi="Lato Regular" w:cs="Arial"/>
              <w:sz w:val="20"/>
              <w:szCs w:val="20"/>
              <w:lang w:val="en-GB"/>
            </w:rPr>
            <w:t>Chrystèle</w:t>
          </w:r>
          <w:proofErr w:type="spellEnd"/>
          <w:r w:rsidRPr="001376F7">
            <w:rPr>
              <w:rFonts w:ascii="Lato Regular" w:hAnsi="Lato Regular" w:cs="Arial"/>
              <w:sz w:val="20"/>
              <w:szCs w:val="20"/>
              <w:lang w:val="en-GB"/>
            </w:rPr>
            <w:t xml:space="preserve"> Schoenlaub</w:t>
          </w:r>
        </w:p>
        <w:p w14:paraId="59C5E2B1" w14:textId="3E917BBD" w:rsidR="00DF331B" w:rsidRPr="001376F7" w:rsidRDefault="00DF331B" w:rsidP="00B0346A">
          <w:pPr>
            <w:pStyle w:val="Kopfzeile"/>
            <w:shd w:val="clear" w:color="auto" w:fill="FFFFFF" w:themeFill="background1"/>
            <w:jc w:val="right"/>
            <w:rPr>
              <w:rFonts w:ascii="Lato Regular" w:hAnsi="Lato Regular" w:cs="Arial"/>
              <w:sz w:val="20"/>
              <w:szCs w:val="20"/>
              <w:lang w:val="en-GB"/>
            </w:rPr>
          </w:pPr>
          <w:r w:rsidRPr="001376F7">
            <w:rPr>
              <w:rFonts w:ascii="Lato Regular" w:hAnsi="Lato Regular" w:cs="Arial"/>
              <w:sz w:val="20"/>
              <w:szCs w:val="20"/>
              <w:lang w:val="en-GB"/>
            </w:rPr>
            <w:t xml:space="preserve">Route </w:t>
          </w:r>
          <w:proofErr w:type="spellStart"/>
          <w:r w:rsidRPr="001376F7">
            <w:rPr>
              <w:rFonts w:ascii="Lato Regular" w:hAnsi="Lato Regular" w:cs="Arial"/>
              <w:sz w:val="20"/>
              <w:szCs w:val="20"/>
              <w:lang w:val="en-GB"/>
            </w:rPr>
            <w:t>d’Hermance</w:t>
          </w:r>
          <w:proofErr w:type="spellEnd"/>
          <w:r w:rsidRPr="001376F7">
            <w:rPr>
              <w:rFonts w:ascii="Lato Regular" w:hAnsi="Lato Regular" w:cs="Arial"/>
              <w:sz w:val="20"/>
              <w:szCs w:val="20"/>
              <w:lang w:val="en-GB"/>
            </w:rPr>
            <w:t xml:space="preserve"> 309A</w:t>
          </w:r>
          <w:r>
            <w:rPr>
              <w:rFonts w:ascii="Lato Regular" w:hAnsi="Lato Regular" w:cs="Arial"/>
              <w:sz w:val="20"/>
              <w:szCs w:val="20"/>
              <w:lang w:val="en-GB"/>
            </w:rPr>
            <w:t xml:space="preserve">, </w:t>
          </w:r>
          <w:r w:rsidRPr="001376F7">
            <w:rPr>
              <w:rFonts w:ascii="Lato Regular" w:hAnsi="Lato Regular" w:cs="Arial"/>
              <w:sz w:val="20"/>
              <w:szCs w:val="20"/>
              <w:lang w:val="en-GB"/>
            </w:rPr>
            <w:t xml:space="preserve">1247 </w:t>
          </w:r>
          <w:proofErr w:type="spellStart"/>
          <w:r w:rsidRPr="001376F7">
            <w:rPr>
              <w:rFonts w:ascii="Lato Regular" w:hAnsi="Lato Regular" w:cs="Arial"/>
              <w:sz w:val="20"/>
              <w:szCs w:val="20"/>
              <w:lang w:val="en-GB"/>
            </w:rPr>
            <w:t>Anières</w:t>
          </w:r>
          <w:proofErr w:type="spellEnd"/>
        </w:p>
        <w:p w14:paraId="065C4046" w14:textId="74E0EB72" w:rsidR="00DF331B" w:rsidRPr="001376F7" w:rsidRDefault="00DF331B" w:rsidP="00E304D7">
          <w:pPr>
            <w:shd w:val="clear" w:color="auto" w:fill="FFFFFF" w:themeFill="background1"/>
            <w:jc w:val="right"/>
            <w:rPr>
              <w:rFonts w:ascii="Lato Regular" w:hAnsi="Lato Regular" w:cs="Arial"/>
              <w:color w:val="111111"/>
              <w:sz w:val="20"/>
              <w:szCs w:val="20"/>
            </w:rPr>
          </w:pPr>
          <w:r w:rsidRPr="001376F7">
            <w:rPr>
              <w:rFonts w:ascii="Lato Regular" w:hAnsi="Lato Regular" w:cs="Arial"/>
              <w:sz w:val="20"/>
              <w:szCs w:val="20"/>
            </w:rPr>
            <w:t>Mobile 079 237 29 02</w:t>
          </w:r>
          <w:r w:rsidRPr="001376F7">
            <w:rPr>
              <w:rFonts w:ascii="Lato Regular" w:hAnsi="Lato Regular" w:cs="Arial"/>
              <w:color w:val="111111"/>
              <w:sz w:val="20"/>
              <w:szCs w:val="20"/>
            </w:rPr>
            <w:t xml:space="preserve"> </w:t>
          </w:r>
        </w:p>
        <w:p w14:paraId="1C1A7EEB" w14:textId="20CA3EFC" w:rsidR="00DF331B" w:rsidRPr="001376F7" w:rsidRDefault="00DF331B" w:rsidP="007F6C9A">
          <w:pPr>
            <w:shd w:val="clear" w:color="auto" w:fill="FFFFFF" w:themeFill="background1"/>
            <w:contextualSpacing/>
            <w:jc w:val="right"/>
            <w:rPr>
              <w:rFonts w:ascii="Lato Regular" w:hAnsi="Lato Regular" w:cs="Arial"/>
              <w:sz w:val="20"/>
              <w:szCs w:val="20"/>
            </w:rPr>
          </w:pPr>
          <w:r w:rsidRPr="001376F7">
            <w:rPr>
              <w:rFonts w:ascii="Lato Regular" w:hAnsi="Lato Regular" w:cs="Arial"/>
              <w:sz w:val="20"/>
              <w:szCs w:val="20"/>
            </w:rPr>
            <w:t>chrystele.schoenlaub@pretac.ch</w:t>
          </w:r>
        </w:p>
      </w:tc>
    </w:tr>
  </w:tbl>
  <w:p w14:paraId="0214FA62" w14:textId="77777777" w:rsidR="00DF331B" w:rsidRPr="001376F7" w:rsidRDefault="00DF331B" w:rsidP="00E304D7">
    <w:pPr>
      <w:pStyle w:val="Fuzeile"/>
      <w:shd w:val="clear" w:color="auto" w:fill="FFFFFF" w:themeFill="background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ECCB4" w14:textId="77777777" w:rsidR="0081797B" w:rsidRDefault="0081797B" w:rsidP="00295DCE">
      <w:r>
        <w:separator/>
      </w:r>
    </w:p>
  </w:footnote>
  <w:footnote w:type="continuationSeparator" w:id="0">
    <w:p w14:paraId="2A77E5DD" w14:textId="77777777" w:rsidR="0081797B" w:rsidRDefault="0081797B" w:rsidP="0029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C89BD" w14:textId="77777777" w:rsidR="00DF331B" w:rsidRDefault="00DF331B" w:rsidP="00DB265F">
    <w:pPr>
      <w:pStyle w:val="Kopfzeile"/>
      <w:jc w:val="right"/>
    </w:pPr>
  </w:p>
  <w:p w14:paraId="7BE5C0DD" w14:textId="77777777" w:rsidR="00D57CC8" w:rsidRDefault="00D57CC8" w:rsidP="00DB265F">
    <w:pPr>
      <w:pStyle w:val="Kopfzeile"/>
      <w:jc w:val="right"/>
    </w:pPr>
  </w:p>
  <w:tbl>
    <w:tblPr>
      <w:tblStyle w:val="Tabellenraster"/>
      <w:tblW w:w="889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shd w:val="clear" w:color="auto" w:fill="FFCCCC"/>
      <w:tblLook w:val="04A0" w:firstRow="1" w:lastRow="0" w:firstColumn="1" w:lastColumn="0" w:noHBand="0" w:noVBand="1"/>
    </w:tblPr>
    <w:tblGrid>
      <w:gridCol w:w="3936"/>
      <w:gridCol w:w="4961"/>
    </w:tblGrid>
    <w:tr w:rsidR="00DF331B" w:rsidRPr="00187319" w14:paraId="4C0AD618" w14:textId="77777777" w:rsidTr="00E304D7">
      <w:tc>
        <w:tcPr>
          <w:tcW w:w="3936" w:type="dxa"/>
          <w:shd w:val="clear" w:color="auto" w:fill="FFFFFF" w:themeFill="background1"/>
        </w:tcPr>
        <w:p w14:paraId="6E10CE59" w14:textId="1EE359CB" w:rsidR="00DF331B" w:rsidRPr="00D86494" w:rsidRDefault="00DF331B" w:rsidP="00D86494">
          <w:pPr>
            <w:rPr>
              <w:rFonts w:ascii="Times New Roman" w:eastAsia="Times New Roman" w:hAnsi="Times New Roman" w:cs="Times New Roman"/>
              <w:sz w:val="20"/>
              <w:szCs w:val="20"/>
              <w:lang w:val="fr-CH" w:eastAsia="fr-FR"/>
            </w:rPr>
          </w:pPr>
          <w:proofErr w:type="spellStart"/>
          <w:r w:rsidRPr="00D86494">
            <w:rPr>
              <w:rFonts w:ascii="Constantia" w:eastAsia="Times New Roman" w:hAnsi="Constantia" w:cs="Times New Roman"/>
              <w:color w:val="00C389"/>
              <w:sz w:val="40"/>
              <w:szCs w:val="40"/>
              <w:lang w:val="en-GB" w:eastAsia="fr-FR"/>
            </w:rPr>
            <w:t>pre</w:t>
          </w:r>
          <w:r w:rsidRPr="00D86494">
            <w:rPr>
              <w:rFonts w:ascii="Constantia" w:eastAsia="Times New Roman" w:hAnsi="Constantia" w:cs="Times New Roman"/>
              <w:color w:val="D62498"/>
              <w:sz w:val="40"/>
              <w:szCs w:val="40"/>
              <w:lang w:val="en-GB" w:eastAsia="fr-FR"/>
            </w:rPr>
            <w:t>tac</w:t>
          </w:r>
          <w:proofErr w:type="spellEnd"/>
          <w:r w:rsidRPr="00B73C1F">
            <w:rPr>
              <w:rFonts w:ascii="Constantia" w:eastAsia="Times New Roman" w:hAnsi="Constantia" w:cs="Times New Roman"/>
              <w:color w:val="00C389"/>
              <w:sz w:val="40"/>
              <w:szCs w:val="40"/>
              <w:vertAlign w:val="superscript"/>
              <w:lang w:val="en-GB" w:eastAsia="fr-FR"/>
            </w:rPr>
            <w:t>+</w:t>
          </w:r>
        </w:p>
      </w:tc>
      <w:tc>
        <w:tcPr>
          <w:tcW w:w="4961" w:type="dxa"/>
          <w:shd w:val="clear" w:color="auto" w:fill="FFFFFF" w:themeFill="background1"/>
        </w:tcPr>
        <w:p w14:paraId="5C78EAD9" w14:textId="216D5C21" w:rsidR="00187319" w:rsidRPr="00187319" w:rsidRDefault="00187319" w:rsidP="00187319">
          <w:pPr>
            <w:spacing w:line="288" w:lineRule="auto"/>
            <w:contextualSpacing/>
            <w:jc w:val="right"/>
            <w:rPr>
              <w:rFonts w:ascii="Constantia" w:hAnsi="Constantia" w:cs="Arial"/>
              <w:sz w:val="28"/>
              <w:szCs w:val="28"/>
            </w:rPr>
          </w:pPr>
          <w:proofErr w:type="spellStart"/>
          <w:r w:rsidRPr="00187319">
            <w:rPr>
              <w:rFonts w:ascii="Constantia" w:hAnsi="Constantia" w:cs="Arial"/>
              <w:sz w:val="28"/>
              <w:szCs w:val="28"/>
            </w:rPr>
            <w:t>Examinatrice</w:t>
          </w:r>
          <w:proofErr w:type="spellEnd"/>
          <w:r w:rsidRPr="00187319">
            <w:rPr>
              <w:rFonts w:ascii="Constantia" w:hAnsi="Constantia" w:cs="Arial"/>
              <w:sz w:val="28"/>
              <w:szCs w:val="28"/>
            </w:rPr>
            <w:t xml:space="preserve"> Manuelle-</w:t>
          </w:r>
          <w:proofErr w:type="spellStart"/>
          <w:r w:rsidRPr="00187319">
            <w:rPr>
              <w:rFonts w:ascii="Constantia" w:hAnsi="Constantia" w:cs="Arial"/>
              <w:sz w:val="28"/>
              <w:szCs w:val="28"/>
            </w:rPr>
            <w:t>Tactile</w:t>
          </w:r>
          <w:proofErr w:type="spellEnd"/>
          <w:r w:rsidRPr="00187319">
            <w:rPr>
              <w:rFonts w:ascii="Constantia" w:hAnsi="Constantia" w:cs="Arial"/>
              <w:sz w:val="28"/>
              <w:szCs w:val="28"/>
            </w:rPr>
            <w:t xml:space="preserve"> (EMT)</w:t>
          </w:r>
        </w:p>
        <w:p w14:paraId="627C0CFB" w14:textId="300B05AE" w:rsidR="00DF331B" w:rsidRPr="00187319" w:rsidRDefault="00187319" w:rsidP="00187319">
          <w:pPr>
            <w:spacing w:before="60" w:line="288" w:lineRule="auto"/>
            <w:ind w:left="720"/>
            <w:jc w:val="right"/>
            <w:rPr>
              <w:rFonts w:ascii="Constantia" w:hAnsi="Constantia" w:cs="Arial"/>
              <w:sz w:val="28"/>
              <w:szCs w:val="28"/>
            </w:rPr>
          </w:pPr>
          <w:proofErr w:type="spellStart"/>
          <w:r w:rsidRPr="00187319">
            <w:rPr>
              <w:rFonts w:ascii="Constantia" w:hAnsi="Constantia" w:cs="Arial"/>
              <w:sz w:val="28"/>
              <w:szCs w:val="28"/>
            </w:rPr>
            <w:t>Une</w:t>
          </w:r>
          <w:proofErr w:type="spellEnd"/>
          <w:r w:rsidRPr="00187319">
            <w:rPr>
              <w:rFonts w:ascii="Constantia" w:hAnsi="Constantia" w:cs="Arial"/>
              <w:sz w:val="28"/>
              <w:szCs w:val="28"/>
            </w:rPr>
            <w:t xml:space="preserve"> </w:t>
          </w:r>
          <w:proofErr w:type="spellStart"/>
          <w:r w:rsidRPr="00187319">
            <w:rPr>
              <w:rFonts w:ascii="Constantia" w:hAnsi="Constantia" w:cs="Arial"/>
              <w:sz w:val="28"/>
              <w:szCs w:val="28"/>
            </w:rPr>
            <w:t>nouvelle</w:t>
          </w:r>
          <w:proofErr w:type="spellEnd"/>
          <w:r w:rsidRPr="00187319">
            <w:rPr>
              <w:rFonts w:ascii="Constantia" w:hAnsi="Constantia" w:cs="Arial"/>
              <w:sz w:val="28"/>
              <w:szCs w:val="28"/>
            </w:rPr>
            <w:t xml:space="preserve"> </w:t>
          </w:r>
          <w:proofErr w:type="spellStart"/>
          <w:r w:rsidRPr="00187319">
            <w:rPr>
              <w:rFonts w:ascii="Constantia" w:hAnsi="Constantia" w:cs="Arial"/>
              <w:sz w:val="28"/>
              <w:szCs w:val="28"/>
            </w:rPr>
            <w:t>profession</w:t>
          </w:r>
          <w:proofErr w:type="spellEnd"/>
        </w:p>
      </w:tc>
    </w:tr>
  </w:tbl>
  <w:p w14:paraId="046AE309" w14:textId="77777777" w:rsidR="00DF331B" w:rsidRDefault="00DF331B" w:rsidP="002C38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5DEC"/>
    <w:multiLevelType w:val="multilevel"/>
    <w:tmpl w:val="E96EA9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F5362"/>
    <w:multiLevelType w:val="hybridMultilevel"/>
    <w:tmpl w:val="8700A8AA"/>
    <w:lvl w:ilvl="0" w:tplc="84C033E0">
      <w:numFmt w:val="bullet"/>
      <w:lvlText w:val="-"/>
      <w:lvlJc w:val="left"/>
      <w:pPr>
        <w:ind w:left="1080" w:hanging="360"/>
      </w:pPr>
      <w:rPr>
        <w:rFonts w:ascii="Georgia" w:eastAsiaTheme="minorHAnsi" w:hAnsi="Georgia" w:cs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02FAC"/>
    <w:multiLevelType w:val="multilevel"/>
    <w:tmpl w:val="27AA3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36430"/>
    <w:multiLevelType w:val="hybridMultilevel"/>
    <w:tmpl w:val="C05C35A4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195349"/>
    <w:multiLevelType w:val="hybridMultilevel"/>
    <w:tmpl w:val="0B1C8F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12365"/>
    <w:multiLevelType w:val="hybridMultilevel"/>
    <w:tmpl w:val="06648E9A"/>
    <w:lvl w:ilvl="0" w:tplc="2E061D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22B4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925E3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0410A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AECC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F24DF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EAD66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38625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E948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6B772F8"/>
    <w:multiLevelType w:val="hybridMultilevel"/>
    <w:tmpl w:val="484C187E"/>
    <w:lvl w:ilvl="0" w:tplc="9DCC1DCA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42455"/>
    <w:multiLevelType w:val="multilevel"/>
    <w:tmpl w:val="018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B386E"/>
    <w:multiLevelType w:val="hybridMultilevel"/>
    <w:tmpl w:val="3140F13C"/>
    <w:lvl w:ilvl="0" w:tplc="70F4CB0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FC68CE"/>
    <w:multiLevelType w:val="hybridMultilevel"/>
    <w:tmpl w:val="EA0A4130"/>
    <w:lvl w:ilvl="0" w:tplc="04F47996">
      <w:numFmt w:val="bullet"/>
      <w:lvlText w:val="-"/>
      <w:lvlJc w:val="left"/>
      <w:pPr>
        <w:ind w:left="1080" w:hanging="360"/>
      </w:pPr>
      <w:rPr>
        <w:rFonts w:ascii="Georgia" w:eastAsiaTheme="minorHAnsi" w:hAnsi="Georgia" w:cs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C4"/>
    <w:rsid w:val="000036E6"/>
    <w:rsid w:val="000157AD"/>
    <w:rsid w:val="00015C1A"/>
    <w:rsid w:val="0002370B"/>
    <w:rsid w:val="000271A0"/>
    <w:rsid w:val="00045209"/>
    <w:rsid w:val="000503DE"/>
    <w:rsid w:val="0005103E"/>
    <w:rsid w:val="00051953"/>
    <w:rsid w:val="000704CB"/>
    <w:rsid w:val="00071779"/>
    <w:rsid w:val="00075FAA"/>
    <w:rsid w:val="00086E73"/>
    <w:rsid w:val="00090528"/>
    <w:rsid w:val="00091F9B"/>
    <w:rsid w:val="000972A3"/>
    <w:rsid w:val="000A6D9D"/>
    <w:rsid w:val="000B3C34"/>
    <w:rsid w:val="000B3C87"/>
    <w:rsid w:val="000D17AC"/>
    <w:rsid w:val="000E1976"/>
    <w:rsid w:val="000E2FEE"/>
    <w:rsid w:val="000F05E2"/>
    <w:rsid w:val="000F2CF3"/>
    <w:rsid w:val="000F49B7"/>
    <w:rsid w:val="000F4E1E"/>
    <w:rsid w:val="000F5FDC"/>
    <w:rsid w:val="0010212D"/>
    <w:rsid w:val="001145E1"/>
    <w:rsid w:val="00116876"/>
    <w:rsid w:val="0012369B"/>
    <w:rsid w:val="00131367"/>
    <w:rsid w:val="00135317"/>
    <w:rsid w:val="001376F7"/>
    <w:rsid w:val="0016420F"/>
    <w:rsid w:val="00167E58"/>
    <w:rsid w:val="00181BB0"/>
    <w:rsid w:val="0018300F"/>
    <w:rsid w:val="00183094"/>
    <w:rsid w:val="00186358"/>
    <w:rsid w:val="00187053"/>
    <w:rsid w:val="00187319"/>
    <w:rsid w:val="001A3A9F"/>
    <w:rsid w:val="001C0239"/>
    <w:rsid w:val="001C34B4"/>
    <w:rsid w:val="001D178C"/>
    <w:rsid w:val="001E1923"/>
    <w:rsid w:val="001E27D1"/>
    <w:rsid w:val="001E34D6"/>
    <w:rsid w:val="001F5114"/>
    <w:rsid w:val="002068AF"/>
    <w:rsid w:val="002145C3"/>
    <w:rsid w:val="002265E2"/>
    <w:rsid w:val="00227008"/>
    <w:rsid w:val="0024616F"/>
    <w:rsid w:val="0024660E"/>
    <w:rsid w:val="00250349"/>
    <w:rsid w:val="0025576A"/>
    <w:rsid w:val="0025776A"/>
    <w:rsid w:val="00266C9D"/>
    <w:rsid w:val="00280A16"/>
    <w:rsid w:val="0028257D"/>
    <w:rsid w:val="0028396E"/>
    <w:rsid w:val="00292978"/>
    <w:rsid w:val="00292DA1"/>
    <w:rsid w:val="00295DCE"/>
    <w:rsid w:val="002A6937"/>
    <w:rsid w:val="002B3BF6"/>
    <w:rsid w:val="002C07EC"/>
    <w:rsid w:val="002C273B"/>
    <w:rsid w:val="002C3808"/>
    <w:rsid w:val="002C6BE7"/>
    <w:rsid w:val="002D2FD1"/>
    <w:rsid w:val="002F211C"/>
    <w:rsid w:val="002F64B7"/>
    <w:rsid w:val="00303964"/>
    <w:rsid w:val="00316A7A"/>
    <w:rsid w:val="00331042"/>
    <w:rsid w:val="00331E87"/>
    <w:rsid w:val="003423A1"/>
    <w:rsid w:val="00343B66"/>
    <w:rsid w:val="00346A97"/>
    <w:rsid w:val="003601A1"/>
    <w:rsid w:val="003657AD"/>
    <w:rsid w:val="0037159C"/>
    <w:rsid w:val="003770F1"/>
    <w:rsid w:val="00381F1F"/>
    <w:rsid w:val="00383447"/>
    <w:rsid w:val="003A4072"/>
    <w:rsid w:val="003C43A3"/>
    <w:rsid w:val="003D4D54"/>
    <w:rsid w:val="003E1992"/>
    <w:rsid w:val="003F7A8C"/>
    <w:rsid w:val="00401477"/>
    <w:rsid w:val="00401995"/>
    <w:rsid w:val="0040338C"/>
    <w:rsid w:val="00406016"/>
    <w:rsid w:val="0040720E"/>
    <w:rsid w:val="00424B22"/>
    <w:rsid w:val="0043689F"/>
    <w:rsid w:val="00441312"/>
    <w:rsid w:val="004423E9"/>
    <w:rsid w:val="004515E3"/>
    <w:rsid w:val="004616E9"/>
    <w:rsid w:val="004619AE"/>
    <w:rsid w:val="00464186"/>
    <w:rsid w:val="004756A3"/>
    <w:rsid w:val="00484C2A"/>
    <w:rsid w:val="00485F8E"/>
    <w:rsid w:val="004908FE"/>
    <w:rsid w:val="004A4FF0"/>
    <w:rsid w:val="004A6724"/>
    <w:rsid w:val="004B1064"/>
    <w:rsid w:val="004D4046"/>
    <w:rsid w:val="0050289E"/>
    <w:rsid w:val="005061C7"/>
    <w:rsid w:val="0050749E"/>
    <w:rsid w:val="005100AB"/>
    <w:rsid w:val="0052030D"/>
    <w:rsid w:val="005217B0"/>
    <w:rsid w:val="0052224F"/>
    <w:rsid w:val="0053036A"/>
    <w:rsid w:val="005333B9"/>
    <w:rsid w:val="00540509"/>
    <w:rsid w:val="00543507"/>
    <w:rsid w:val="00545174"/>
    <w:rsid w:val="00555353"/>
    <w:rsid w:val="00573445"/>
    <w:rsid w:val="00575A4B"/>
    <w:rsid w:val="00583471"/>
    <w:rsid w:val="0058644A"/>
    <w:rsid w:val="00594172"/>
    <w:rsid w:val="005A2D0D"/>
    <w:rsid w:val="005A6CD7"/>
    <w:rsid w:val="005B3239"/>
    <w:rsid w:val="005B451C"/>
    <w:rsid w:val="005B6FCF"/>
    <w:rsid w:val="005D2FE0"/>
    <w:rsid w:val="005E1F27"/>
    <w:rsid w:val="005E383C"/>
    <w:rsid w:val="005F6CBD"/>
    <w:rsid w:val="0060344F"/>
    <w:rsid w:val="0061095C"/>
    <w:rsid w:val="00617965"/>
    <w:rsid w:val="006213A3"/>
    <w:rsid w:val="00625825"/>
    <w:rsid w:val="00656321"/>
    <w:rsid w:val="00657B40"/>
    <w:rsid w:val="0066456A"/>
    <w:rsid w:val="00665CA0"/>
    <w:rsid w:val="00680189"/>
    <w:rsid w:val="0068562E"/>
    <w:rsid w:val="00685B28"/>
    <w:rsid w:val="006955B2"/>
    <w:rsid w:val="00697F38"/>
    <w:rsid w:val="006A6CA4"/>
    <w:rsid w:val="006C3F45"/>
    <w:rsid w:val="006C700B"/>
    <w:rsid w:val="006D0A26"/>
    <w:rsid w:val="006D38E8"/>
    <w:rsid w:val="006D414A"/>
    <w:rsid w:val="006E0DB4"/>
    <w:rsid w:val="006F2587"/>
    <w:rsid w:val="007004C6"/>
    <w:rsid w:val="00700ECA"/>
    <w:rsid w:val="0071067C"/>
    <w:rsid w:val="007160B4"/>
    <w:rsid w:val="007215F5"/>
    <w:rsid w:val="00721DA4"/>
    <w:rsid w:val="0072345B"/>
    <w:rsid w:val="00724A5A"/>
    <w:rsid w:val="00732055"/>
    <w:rsid w:val="007347BC"/>
    <w:rsid w:val="007409C8"/>
    <w:rsid w:val="00742B0E"/>
    <w:rsid w:val="00743FB5"/>
    <w:rsid w:val="00746A4D"/>
    <w:rsid w:val="0075473E"/>
    <w:rsid w:val="0076161F"/>
    <w:rsid w:val="007646ED"/>
    <w:rsid w:val="00776E07"/>
    <w:rsid w:val="00776F0D"/>
    <w:rsid w:val="007933FF"/>
    <w:rsid w:val="007A5F5B"/>
    <w:rsid w:val="007B3085"/>
    <w:rsid w:val="007B5AC7"/>
    <w:rsid w:val="007E280A"/>
    <w:rsid w:val="007F0D15"/>
    <w:rsid w:val="007F57D1"/>
    <w:rsid w:val="007F6638"/>
    <w:rsid w:val="007F6C9A"/>
    <w:rsid w:val="008110F8"/>
    <w:rsid w:val="00811EF4"/>
    <w:rsid w:val="0081797B"/>
    <w:rsid w:val="00830EC8"/>
    <w:rsid w:val="008441CC"/>
    <w:rsid w:val="0084597B"/>
    <w:rsid w:val="00872AEC"/>
    <w:rsid w:val="00873CE9"/>
    <w:rsid w:val="00877885"/>
    <w:rsid w:val="00886B75"/>
    <w:rsid w:val="008A0FD3"/>
    <w:rsid w:val="008A4329"/>
    <w:rsid w:val="008B6873"/>
    <w:rsid w:val="008B7CBC"/>
    <w:rsid w:val="008D279D"/>
    <w:rsid w:val="008E1215"/>
    <w:rsid w:val="008E39B4"/>
    <w:rsid w:val="008E4330"/>
    <w:rsid w:val="008F22B0"/>
    <w:rsid w:val="00910E66"/>
    <w:rsid w:val="00943AC4"/>
    <w:rsid w:val="009451D9"/>
    <w:rsid w:val="00962FEF"/>
    <w:rsid w:val="00964BA4"/>
    <w:rsid w:val="009819E1"/>
    <w:rsid w:val="009837AD"/>
    <w:rsid w:val="00997AC0"/>
    <w:rsid w:val="009A0D12"/>
    <w:rsid w:val="009B5450"/>
    <w:rsid w:val="009B6E65"/>
    <w:rsid w:val="009D2326"/>
    <w:rsid w:val="009D5D26"/>
    <w:rsid w:val="009D6441"/>
    <w:rsid w:val="009E18AD"/>
    <w:rsid w:val="009E5A8A"/>
    <w:rsid w:val="00A1055C"/>
    <w:rsid w:val="00A12BE9"/>
    <w:rsid w:val="00A1764B"/>
    <w:rsid w:val="00A4159A"/>
    <w:rsid w:val="00A45746"/>
    <w:rsid w:val="00A558C5"/>
    <w:rsid w:val="00A63BE0"/>
    <w:rsid w:val="00A64C4F"/>
    <w:rsid w:val="00A7164C"/>
    <w:rsid w:val="00A75AE1"/>
    <w:rsid w:val="00A84818"/>
    <w:rsid w:val="00A8619B"/>
    <w:rsid w:val="00AB0AEB"/>
    <w:rsid w:val="00AD0AAA"/>
    <w:rsid w:val="00AE1A71"/>
    <w:rsid w:val="00AE3C38"/>
    <w:rsid w:val="00B0346A"/>
    <w:rsid w:val="00B06041"/>
    <w:rsid w:val="00B24FBC"/>
    <w:rsid w:val="00B27666"/>
    <w:rsid w:val="00B428D3"/>
    <w:rsid w:val="00B44D0A"/>
    <w:rsid w:val="00B53606"/>
    <w:rsid w:val="00B64029"/>
    <w:rsid w:val="00B73C1F"/>
    <w:rsid w:val="00B773CC"/>
    <w:rsid w:val="00B81322"/>
    <w:rsid w:val="00BB5290"/>
    <w:rsid w:val="00BD4E16"/>
    <w:rsid w:val="00BD51EF"/>
    <w:rsid w:val="00BE70D0"/>
    <w:rsid w:val="00BF298F"/>
    <w:rsid w:val="00BF3095"/>
    <w:rsid w:val="00C064F7"/>
    <w:rsid w:val="00C067F1"/>
    <w:rsid w:val="00C2317C"/>
    <w:rsid w:val="00C32449"/>
    <w:rsid w:val="00C327C6"/>
    <w:rsid w:val="00C34C78"/>
    <w:rsid w:val="00C3503C"/>
    <w:rsid w:val="00C41CD2"/>
    <w:rsid w:val="00C43278"/>
    <w:rsid w:val="00C53BC0"/>
    <w:rsid w:val="00C66108"/>
    <w:rsid w:val="00C924FC"/>
    <w:rsid w:val="00CB42EC"/>
    <w:rsid w:val="00CC00B0"/>
    <w:rsid w:val="00CC1E06"/>
    <w:rsid w:val="00CC78E4"/>
    <w:rsid w:val="00CD0D55"/>
    <w:rsid w:val="00CD0D8B"/>
    <w:rsid w:val="00CE1396"/>
    <w:rsid w:val="00CE414F"/>
    <w:rsid w:val="00CF6AE5"/>
    <w:rsid w:val="00D04F66"/>
    <w:rsid w:val="00D10D7E"/>
    <w:rsid w:val="00D136B8"/>
    <w:rsid w:val="00D15C81"/>
    <w:rsid w:val="00D219D8"/>
    <w:rsid w:val="00D3287B"/>
    <w:rsid w:val="00D41C40"/>
    <w:rsid w:val="00D46532"/>
    <w:rsid w:val="00D51345"/>
    <w:rsid w:val="00D55105"/>
    <w:rsid w:val="00D57CC8"/>
    <w:rsid w:val="00D65C24"/>
    <w:rsid w:val="00D675C0"/>
    <w:rsid w:val="00D742B8"/>
    <w:rsid w:val="00D74C51"/>
    <w:rsid w:val="00D8364C"/>
    <w:rsid w:val="00D83805"/>
    <w:rsid w:val="00D83C5B"/>
    <w:rsid w:val="00D85D2B"/>
    <w:rsid w:val="00D86494"/>
    <w:rsid w:val="00D91D17"/>
    <w:rsid w:val="00D9762D"/>
    <w:rsid w:val="00D976C9"/>
    <w:rsid w:val="00DA02BD"/>
    <w:rsid w:val="00DA02F2"/>
    <w:rsid w:val="00DA15CC"/>
    <w:rsid w:val="00DA6522"/>
    <w:rsid w:val="00DB039B"/>
    <w:rsid w:val="00DB1775"/>
    <w:rsid w:val="00DB265F"/>
    <w:rsid w:val="00DB600F"/>
    <w:rsid w:val="00DB73D5"/>
    <w:rsid w:val="00DB7793"/>
    <w:rsid w:val="00DC3E17"/>
    <w:rsid w:val="00DC5C52"/>
    <w:rsid w:val="00DD2CEE"/>
    <w:rsid w:val="00DE1BD0"/>
    <w:rsid w:val="00DF0E65"/>
    <w:rsid w:val="00DF331B"/>
    <w:rsid w:val="00DF4B22"/>
    <w:rsid w:val="00E1012D"/>
    <w:rsid w:val="00E1261E"/>
    <w:rsid w:val="00E13FD1"/>
    <w:rsid w:val="00E165E0"/>
    <w:rsid w:val="00E304D7"/>
    <w:rsid w:val="00E428ED"/>
    <w:rsid w:val="00E4356E"/>
    <w:rsid w:val="00E447DB"/>
    <w:rsid w:val="00E509DF"/>
    <w:rsid w:val="00E517A1"/>
    <w:rsid w:val="00E5303F"/>
    <w:rsid w:val="00E612EF"/>
    <w:rsid w:val="00E66F41"/>
    <w:rsid w:val="00E82325"/>
    <w:rsid w:val="00E86818"/>
    <w:rsid w:val="00EA66D8"/>
    <w:rsid w:val="00EB3A41"/>
    <w:rsid w:val="00EC7336"/>
    <w:rsid w:val="00EC7C16"/>
    <w:rsid w:val="00ED02D4"/>
    <w:rsid w:val="00ED56FB"/>
    <w:rsid w:val="00EE1C99"/>
    <w:rsid w:val="00EF79DE"/>
    <w:rsid w:val="00F01D4B"/>
    <w:rsid w:val="00F14C8A"/>
    <w:rsid w:val="00F15BC9"/>
    <w:rsid w:val="00F1692F"/>
    <w:rsid w:val="00F17D44"/>
    <w:rsid w:val="00F20831"/>
    <w:rsid w:val="00F231FD"/>
    <w:rsid w:val="00F30CA9"/>
    <w:rsid w:val="00F363F1"/>
    <w:rsid w:val="00F5062E"/>
    <w:rsid w:val="00F50873"/>
    <w:rsid w:val="00F63805"/>
    <w:rsid w:val="00F84BE7"/>
    <w:rsid w:val="00FA0F18"/>
    <w:rsid w:val="00FC1282"/>
    <w:rsid w:val="00FC21F4"/>
    <w:rsid w:val="00FD185F"/>
    <w:rsid w:val="00FD2307"/>
    <w:rsid w:val="00FD5AE0"/>
    <w:rsid w:val="00FE3088"/>
    <w:rsid w:val="00FF290E"/>
    <w:rsid w:val="00FF7A4A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84E12B2"/>
  <w15:docId w15:val="{AF5A80D1-DD9A-4083-BB94-B3137CA7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A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3A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C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C5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B10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295D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5DCE"/>
  </w:style>
  <w:style w:type="paragraph" w:styleId="Fuzeile">
    <w:name w:val="footer"/>
    <w:basedOn w:val="Standard"/>
    <w:link w:val="FuzeileZchn"/>
    <w:uiPriority w:val="99"/>
    <w:unhideWhenUsed/>
    <w:rsid w:val="00295D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5DCE"/>
  </w:style>
  <w:style w:type="table" w:styleId="Tabellenraster">
    <w:name w:val="Table Grid"/>
    <w:basedOn w:val="NormaleTabelle"/>
    <w:uiPriority w:val="59"/>
    <w:rsid w:val="00295DCE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509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09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09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09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09DF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DA02BD"/>
    <w:rPr>
      <w:rFonts w:asciiTheme="minorHAnsi" w:eastAsiaTheme="minorEastAsia" w:hAnsiTheme="minorHAnsi"/>
      <w:sz w:val="24"/>
      <w:szCs w:val="24"/>
      <w:lang w:val="fr-FR" w:eastAsia="fr-FR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A02BD"/>
    <w:rPr>
      <w:rFonts w:asciiTheme="minorHAnsi" w:eastAsiaTheme="minorEastAsia" w:hAnsiTheme="minorHAnsi"/>
      <w:sz w:val="24"/>
      <w:szCs w:val="24"/>
      <w:lang w:val="fr-FR" w:eastAsia="fr-FR"/>
    </w:rPr>
  </w:style>
  <w:style w:type="character" w:styleId="Funotenzeichen">
    <w:name w:val="footnote reference"/>
    <w:basedOn w:val="Absatz-Standardschriftart"/>
    <w:uiPriority w:val="99"/>
    <w:unhideWhenUsed/>
    <w:rsid w:val="00DA0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8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026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63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9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6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7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 f" ma:contentTypeID="0x0101000CD90A91E4CDD94896D6F146E87FC35700951A1121BAB50D4C94833EA49C7F19D9" ma:contentTypeVersion="6" ma:contentTypeDescription="Create a new document." ma:contentTypeScope="" ma:versionID="18e2973812ac84d7f596e481dd34e901">
  <xsd:schema xmlns:xsd="http://www.w3.org/2001/XMLSchema" xmlns:xs="http://www.w3.org/2001/XMLSchema" xmlns:p="http://schemas.microsoft.com/office/2006/metadata/properties" xmlns:ns2="870d1e86-90b4-4800-9a3e-117ea5d293e5" xmlns:ns3="26af8f2e-b1e5-4e32-94f0-d4863e0d92ab" targetNamespace="http://schemas.microsoft.com/office/2006/metadata/properties" ma:root="true" ma:fieldsID="d9ae69182a941d826f2acc3110d4fd91" ns2:_="" ns3:_="">
    <xsd:import namespace="870d1e86-90b4-4800-9a3e-117ea5d293e5"/>
    <xsd:import namespace="26af8f2e-b1e5-4e32-94f0-d4863e0d92ab"/>
    <xsd:element name="properties">
      <xsd:complexType>
        <xsd:sequence>
          <xsd:element name="documentManagement">
            <xsd:complexType>
              <xsd:all>
                <xsd:element ref="ns2:Bereich-secteur" minOccurs="0"/>
                <xsd:element ref="ns2:Thema-thème" minOccurs="0"/>
                <xsd:element ref="ns2:Thema-thème_x003a_Thema" minOccurs="0"/>
                <xsd:element ref="ns3:Typ_x002d_genre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d1e86-90b4-4800-9a3e-117ea5d293e5" elementFormDefault="qualified">
    <xsd:import namespace="http://schemas.microsoft.com/office/2006/documentManagement/types"/>
    <xsd:import namespace="http://schemas.microsoft.com/office/infopath/2007/PartnerControls"/>
    <xsd:element name="Bereich-secteur" ma:index="8" nillable="true" ma:displayName="Bereich-secteur" ma:default="Finanzen-finances" ma:format="Dropdown" ma:internalName="Bereich_x002d_secteur0">
      <xsd:simpleType>
        <xsd:restriction base="dms:Choice">
          <xsd:enumeration value="Finanzen-finances"/>
          <xsd:enumeration value="Infrastruktur-infrastructure"/>
          <xsd:enumeration value="Klientinnen-clientes"/>
          <xsd:enumeration value="Kommunikation-communication"/>
          <xsd:enumeration value="MTU-MTE"/>
          <xsd:enumeration value="Organisation-organisation"/>
          <xsd:enumeration value="Protokolle-procès-verbal"/>
          <xsd:enumeration value="Stakeholder-groupes intéressés"/>
          <xsd:enumeration value="Verein-association"/>
        </xsd:restriction>
      </xsd:simpleType>
    </xsd:element>
    <xsd:element name="Thema-thème" ma:index="9" nillable="true" ma:displayName="Thema-thème" ma:list="{e08718f7-e190-4e08-b306-a2a689b9b69c}" ma:internalName="Thema_x002d_th_x00e8_me0" ma:showField="Thema" ma:web="870d1e86-90b4-4800-9a3e-117ea5d293e5">
      <xsd:simpleType>
        <xsd:restriction base="dms:Lookup"/>
      </xsd:simpleType>
    </xsd:element>
    <xsd:element name="Thema-thème_x003a_Thema" ma:index="10" nillable="true" ma:displayName="Thema-thème:Thema" ma:list="{e08718f7-e190-4e08-b306-a2a689b9b69c}" ma:internalName="Thema_x002d_th_x00e8_me_x003A_Thema" ma:readOnly="true" ma:showField="Thema" ma:web="870d1e86-90b4-4800-9a3e-117ea5d293e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f8f2e-b1e5-4e32-94f0-d4863e0d92ab" elementFormDefault="qualified">
    <xsd:import namespace="http://schemas.microsoft.com/office/2006/documentManagement/types"/>
    <xsd:import namespace="http://schemas.microsoft.com/office/infopath/2007/PartnerControls"/>
    <xsd:element name="Typ_x002d_genres" ma:index="11" nillable="true" ma:displayName="Typ-genres" ma:list="{6a5da880-2a3a-4340-be53-5eb87813d8e7}" ma:internalName="Typ_x002d_genres" ma:showField="Title">
      <xsd:simpleType>
        <xsd:restriction base="dms:Lookup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-secteur xmlns="870d1e86-90b4-4800-9a3e-117ea5d293e5">Finanzen-finances</Bereich-secteur>
    <Typ_x002d_genres xmlns="26af8f2e-b1e5-4e32-94f0-d4863e0d92ab" xsi:nil="true"/>
    <Thema-thème xmlns="870d1e86-90b4-4800-9a3e-117ea5d293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C585-8919-4C17-8B8F-6FF1B23A9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585A5-E561-4D7F-81CE-FBB3D63B8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d1e86-90b4-4800-9a3e-117ea5d293e5"/>
    <ds:schemaRef ds:uri="26af8f2e-b1e5-4e32-94f0-d4863e0d9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AB99CD-1361-4DC8-9008-798DC9F93BA6}">
  <ds:schemaRefs>
    <ds:schemaRef ds:uri="http://schemas.microsoft.com/office/2006/metadata/properties"/>
    <ds:schemaRef ds:uri="http://schemas.microsoft.com/office/infopath/2007/PartnerControls"/>
    <ds:schemaRef ds:uri="870d1e86-90b4-4800-9a3e-117ea5d293e5"/>
    <ds:schemaRef ds:uri="26af8f2e-b1e5-4e32-94f0-d4863e0d92ab"/>
  </ds:schemaRefs>
</ds:datastoreItem>
</file>

<file path=customXml/itemProps4.xml><?xml version="1.0" encoding="utf-8"?>
<ds:datastoreItem xmlns:ds="http://schemas.openxmlformats.org/officeDocument/2006/customXml" ds:itemID="{A6DCD5CA-67D8-46C9-84B7-1B5618AD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Schweizerische Liga gegen Epilepsie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</dc:creator>
  <cp:lastModifiedBy>Rausch Catherine</cp:lastModifiedBy>
  <cp:revision>2</cp:revision>
  <cp:lastPrinted>2020-07-16T14:50:00Z</cp:lastPrinted>
  <dcterms:created xsi:type="dcterms:W3CDTF">2020-11-05T13:30:00Z</dcterms:created>
  <dcterms:modified xsi:type="dcterms:W3CDTF">2020-11-05T13:30:00Z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0x0101000CD90A91E4CDD94896D6F146E87FC35700951A1121BAB50D4C94833EA49C7F19D9</vt:lpwstr>
  </property>
  <property fmtid="{D5CDD505-2E9C-101B-9397-08002B2CF9AE}" pid="3" name="AuthorIds_UIVersion_512">
    <vt:lpwstr>6</vt:lpwstr>
  </property>
</Properties>
</file>