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E335AD" w14:textId="77777777" w:rsidR="000E3793" w:rsidRPr="00DE747C" w:rsidRDefault="000E3793" w:rsidP="000E3793">
      <w:pPr>
        <w:rPr>
          <w:rFonts w:ascii="Arial" w:hAnsi="Arial" w:cs="Arial"/>
          <w:b/>
          <w:bCs/>
          <w:sz w:val="28"/>
          <w:szCs w:val="28"/>
        </w:rPr>
      </w:pPr>
      <w:r w:rsidRPr="00DE747C">
        <w:rPr>
          <w:rFonts w:ascii="Arial" w:hAnsi="Arial" w:cs="Arial"/>
          <w:b/>
          <w:bCs/>
          <w:sz w:val="28"/>
          <w:szCs w:val="28"/>
        </w:rPr>
        <w:t>La Rue du Nord</w:t>
      </w:r>
    </w:p>
    <w:p w14:paraId="7E8F05F6" w14:textId="77777777" w:rsidR="000E3793" w:rsidRPr="00DE747C" w:rsidRDefault="000E3793" w:rsidP="000E3793">
      <w:pPr>
        <w:rPr>
          <w:rFonts w:ascii="Arial" w:hAnsi="Arial" w:cs="Arial"/>
          <w:sz w:val="28"/>
          <w:szCs w:val="28"/>
        </w:rPr>
      </w:pPr>
      <w:r w:rsidRPr="00DE747C">
        <w:rPr>
          <w:rFonts w:ascii="Arial" w:hAnsi="Arial" w:cs="Arial"/>
          <w:sz w:val="28"/>
          <w:szCs w:val="28"/>
        </w:rPr>
        <w:t>La rue que vous longez, assez étroite, porte le nom de la situation géographique qu’elle occupe. Elle joint, d’est en ouest, La Porte au Loup et l’ancien hospice des vieillards.</w:t>
      </w:r>
    </w:p>
    <w:p w14:paraId="4FE49F95" w14:textId="77777777" w:rsidR="000E3793" w:rsidRPr="00DE747C" w:rsidRDefault="000E3793" w:rsidP="000E3793">
      <w:pPr>
        <w:rPr>
          <w:rFonts w:ascii="Arial" w:hAnsi="Arial" w:cs="Arial"/>
          <w:sz w:val="28"/>
          <w:szCs w:val="28"/>
        </w:rPr>
      </w:pPr>
      <w:r w:rsidRPr="00DE747C">
        <w:rPr>
          <w:rFonts w:ascii="Arial" w:hAnsi="Arial" w:cs="Arial"/>
          <w:sz w:val="28"/>
          <w:szCs w:val="28"/>
        </w:rPr>
        <w:t>Côté nord, le rempart de la cité la dominait et la protégeait, les constructions adossées au rempart étaient rares, mises à part les tours de défense. Les différentes couleurs des bâtiments ainsi que les décorations florales font de cette petite rue un endroit paisible et agréable.</w:t>
      </w:r>
    </w:p>
    <w:p w14:paraId="0085EB3A" w14:textId="77777777" w:rsidR="000E3793" w:rsidRDefault="000E3793"/>
    <w:sectPr w:rsidR="000E3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793"/>
    <w:rsid w:val="000E3793"/>
    <w:rsid w:val="00F7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6431B0"/>
  <w15:chartTrackingRefBased/>
  <w15:docId w15:val="{218FE81B-B544-45C4-86B6-9061E502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H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793"/>
  </w:style>
  <w:style w:type="paragraph" w:styleId="Titre1">
    <w:name w:val="heading 1"/>
    <w:basedOn w:val="Normal"/>
    <w:next w:val="Normal"/>
    <w:link w:val="Titre1Car"/>
    <w:uiPriority w:val="9"/>
    <w:qFormat/>
    <w:rsid w:val="000E379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E379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E379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E379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E379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E379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E379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E379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E379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E379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0E379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E379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0E3793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E3793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E3793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0E3793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0E3793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0E3793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0E379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E37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E379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E379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0E379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E3793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0E3793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0E3793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E379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E3793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0E379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404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Jean-Paul Miserez</dc:creator>
  <cp:keywords/>
  <dc:description/>
  <cp:lastModifiedBy>Jean-Paul Miserez</cp:lastModifiedBy>
  <cp:revision>1</cp:revision>
  <dcterms:created xsi:type="dcterms:W3CDTF">2024-05-27T11:53:00Z</dcterms:created>
  <dcterms:modified xsi:type="dcterms:W3CDTF">2024-05-27T11:53:00Z</dcterms:modified>
</cp:coreProperties>
</file>